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0"/>
          <w:szCs w:val="30"/>
        </w:rPr>
      </w:pPr>
      <w:r>
        <w:rPr>
          <w:rFonts w:hint="eastAsia" w:ascii="黑体" w:hAnsi="黑体" w:eastAsia="黑体"/>
          <w:sz w:val="30"/>
          <w:szCs w:val="30"/>
        </w:rPr>
        <w:t>汉江师范学院2024年教师资格认定现场确认安排表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984"/>
        <w:gridCol w:w="1701"/>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gridSpan w:val="2"/>
            <w:vAlign w:val="center"/>
          </w:tcPr>
          <w:p>
            <w:pPr>
              <w:jc w:val="center"/>
              <w:rPr>
                <w:sz w:val="28"/>
                <w:szCs w:val="28"/>
              </w:rPr>
            </w:pPr>
            <w:r>
              <w:rPr>
                <w:rFonts w:hint="eastAsia"/>
                <w:sz w:val="28"/>
                <w:szCs w:val="28"/>
              </w:rPr>
              <w:t xml:space="preserve">时 </w:t>
            </w:r>
            <w:r>
              <w:rPr>
                <w:sz w:val="28"/>
                <w:szCs w:val="28"/>
              </w:rPr>
              <w:t xml:space="preserve"> </w:t>
            </w:r>
            <w:r>
              <w:rPr>
                <w:rFonts w:hint="eastAsia"/>
                <w:sz w:val="28"/>
                <w:szCs w:val="28"/>
              </w:rPr>
              <w:t>间</w:t>
            </w:r>
          </w:p>
        </w:tc>
        <w:tc>
          <w:tcPr>
            <w:tcW w:w="1701" w:type="dxa"/>
            <w:vAlign w:val="center"/>
          </w:tcPr>
          <w:p>
            <w:pPr>
              <w:jc w:val="center"/>
              <w:rPr>
                <w:sz w:val="28"/>
                <w:szCs w:val="28"/>
              </w:rPr>
            </w:pPr>
            <w:r>
              <w:rPr>
                <w:rFonts w:hint="eastAsia"/>
                <w:sz w:val="28"/>
                <w:szCs w:val="28"/>
              </w:rPr>
              <w:t>申请学段</w:t>
            </w:r>
          </w:p>
        </w:tc>
        <w:tc>
          <w:tcPr>
            <w:tcW w:w="3056" w:type="dxa"/>
            <w:vAlign w:val="center"/>
          </w:tcPr>
          <w:p>
            <w:pPr>
              <w:jc w:val="center"/>
              <w:rPr>
                <w:sz w:val="28"/>
                <w:szCs w:val="28"/>
              </w:rPr>
            </w:pPr>
            <w:r>
              <w:rPr>
                <w:rFonts w:hint="eastAsia"/>
                <w:sz w:val="28"/>
                <w:szCs w:val="28"/>
              </w:rPr>
              <w:t xml:space="preserve">学 </w:t>
            </w:r>
            <w:r>
              <w:rPr>
                <w:sz w:val="28"/>
                <w:szCs w:val="28"/>
              </w:rPr>
              <w:t xml:space="preserve"> </w:t>
            </w:r>
            <w:r>
              <w:rPr>
                <w:rFonts w:hint="eastAsia"/>
                <w:sz w:val="28"/>
                <w:szCs w:val="28"/>
              </w:rPr>
              <w:t>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jc w:val="center"/>
              <w:rPr>
                <w:sz w:val="28"/>
                <w:szCs w:val="28"/>
              </w:rPr>
            </w:pPr>
            <w:r>
              <w:rPr>
                <w:rFonts w:hint="eastAsia"/>
                <w:sz w:val="28"/>
                <w:szCs w:val="28"/>
              </w:rPr>
              <w:t>5月6日</w:t>
            </w:r>
          </w:p>
        </w:tc>
        <w:tc>
          <w:tcPr>
            <w:tcW w:w="1984" w:type="dxa"/>
            <w:vMerge w:val="restart"/>
            <w:vAlign w:val="center"/>
          </w:tcPr>
          <w:p>
            <w:pPr>
              <w:jc w:val="center"/>
              <w:rPr>
                <w:sz w:val="28"/>
                <w:szCs w:val="28"/>
              </w:rPr>
            </w:pPr>
            <w:r>
              <w:rPr>
                <w:rFonts w:hint="eastAsia"/>
                <w:sz w:val="28"/>
                <w:szCs w:val="28"/>
              </w:rPr>
              <w:t>8:</w:t>
            </w:r>
            <w:r>
              <w:rPr>
                <w:sz w:val="28"/>
                <w:szCs w:val="28"/>
              </w:rPr>
              <w:t>00</w:t>
            </w:r>
            <w:r>
              <w:rPr>
                <w:rFonts w:hint="eastAsia"/>
                <w:sz w:val="28"/>
                <w:szCs w:val="28"/>
              </w:rPr>
              <w:t>-</w:t>
            </w:r>
            <w:r>
              <w:rPr>
                <w:sz w:val="28"/>
                <w:szCs w:val="28"/>
              </w:rPr>
              <w:t>11</w:t>
            </w:r>
            <w:r>
              <w:rPr>
                <w:rFonts w:hint="eastAsia"/>
                <w:sz w:val="28"/>
                <w:szCs w:val="28"/>
              </w:rPr>
              <w:t>:</w:t>
            </w:r>
            <w:r>
              <w:rPr>
                <w:sz w:val="28"/>
                <w:szCs w:val="28"/>
              </w:rPr>
              <w:t>30</w:t>
            </w:r>
          </w:p>
        </w:tc>
        <w:tc>
          <w:tcPr>
            <w:tcW w:w="1701" w:type="dxa"/>
            <w:vAlign w:val="center"/>
          </w:tcPr>
          <w:p>
            <w:pPr>
              <w:jc w:val="center"/>
              <w:rPr>
                <w:sz w:val="28"/>
                <w:szCs w:val="28"/>
              </w:rPr>
            </w:pPr>
            <w:r>
              <w:rPr>
                <w:rFonts w:hint="eastAsia"/>
                <w:sz w:val="28"/>
                <w:szCs w:val="28"/>
              </w:rPr>
              <w:t>高中</w:t>
            </w:r>
          </w:p>
        </w:tc>
        <w:tc>
          <w:tcPr>
            <w:tcW w:w="3056" w:type="dxa"/>
            <w:vAlign w:val="center"/>
          </w:tcPr>
          <w:p>
            <w:pPr>
              <w:jc w:val="center"/>
              <w:rPr>
                <w:sz w:val="28"/>
                <w:szCs w:val="28"/>
              </w:rPr>
            </w:pPr>
            <w:r>
              <w:rPr>
                <w:rFonts w:hint="eastAsia"/>
                <w:sz w:val="28"/>
                <w:szCs w:val="28"/>
              </w:rPr>
              <w:t>所有学院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jc w:val="center"/>
              <w:rPr>
                <w:sz w:val="28"/>
                <w:szCs w:val="28"/>
              </w:rPr>
            </w:pPr>
          </w:p>
        </w:tc>
        <w:tc>
          <w:tcPr>
            <w:tcW w:w="1984" w:type="dxa"/>
            <w:vMerge w:val="continue"/>
            <w:vAlign w:val="center"/>
          </w:tcPr>
          <w:p>
            <w:pPr>
              <w:jc w:val="center"/>
              <w:rPr>
                <w:sz w:val="28"/>
                <w:szCs w:val="28"/>
              </w:rPr>
            </w:pPr>
          </w:p>
        </w:tc>
        <w:tc>
          <w:tcPr>
            <w:tcW w:w="1701" w:type="dxa"/>
            <w:vAlign w:val="center"/>
          </w:tcPr>
          <w:p>
            <w:pPr>
              <w:jc w:val="center"/>
              <w:rPr>
                <w:sz w:val="28"/>
                <w:szCs w:val="28"/>
              </w:rPr>
            </w:pPr>
            <w:r>
              <w:rPr>
                <w:rFonts w:hint="eastAsia"/>
                <w:sz w:val="28"/>
                <w:szCs w:val="28"/>
              </w:rPr>
              <w:t>初中</w:t>
            </w:r>
          </w:p>
          <w:p>
            <w:pPr>
              <w:jc w:val="center"/>
              <w:rPr>
                <w:sz w:val="28"/>
                <w:szCs w:val="28"/>
              </w:rPr>
            </w:pPr>
            <w:r>
              <w:rPr>
                <w:rFonts w:hint="eastAsia"/>
                <w:sz w:val="28"/>
                <w:szCs w:val="28"/>
              </w:rPr>
              <w:t>小学</w:t>
            </w:r>
          </w:p>
        </w:tc>
        <w:tc>
          <w:tcPr>
            <w:tcW w:w="3056" w:type="dxa"/>
            <w:vAlign w:val="center"/>
          </w:tcPr>
          <w:p>
            <w:pPr>
              <w:jc w:val="center"/>
              <w:rPr>
                <w:sz w:val="28"/>
                <w:szCs w:val="28"/>
              </w:rPr>
            </w:pPr>
            <w:r>
              <w:rPr>
                <w:rFonts w:hint="eastAsia"/>
                <w:sz w:val="28"/>
                <w:szCs w:val="28"/>
              </w:rPr>
              <w:t>马克思主义学院</w:t>
            </w:r>
          </w:p>
          <w:p>
            <w:pPr>
              <w:jc w:val="center"/>
              <w:rPr>
                <w:sz w:val="28"/>
                <w:szCs w:val="28"/>
              </w:rPr>
            </w:pPr>
            <w:r>
              <w:rPr>
                <w:rFonts w:hint="eastAsia"/>
                <w:sz w:val="28"/>
                <w:szCs w:val="28"/>
              </w:rPr>
              <w:t>物理电子工程学院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jc w:val="center"/>
              <w:rPr>
                <w:sz w:val="28"/>
                <w:szCs w:val="28"/>
              </w:rPr>
            </w:pPr>
          </w:p>
        </w:tc>
        <w:tc>
          <w:tcPr>
            <w:tcW w:w="1984" w:type="dxa"/>
            <w:vAlign w:val="center"/>
          </w:tcPr>
          <w:p>
            <w:pPr>
              <w:jc w:val="center"/>
              <w:rPr>
                <w:sz w:val="28"/>
                <w:szCs w:val="28"/>
              </w:rPr>
            </w:pPr>
            <w:r>
              <w:rPr>
                <w:rFonts w:hint="eastAsia"/>
                <w:sz w:val="28"/>
                <w:szCs w:val="28"/>
              </w:rPr>
              <w:t>1</w:t>
            </w:r>
            <w:r>
              <w:rPr>
                <w:sz w:val="28"/>
                <w:szCs w:val="28"/>
              </w:rPr>
              <w:t>4</w:t>
            </w:r>
            <w:r>
              <w:rPr>
                <w:rFonts w:hint="eastAsia"/>
                <w:sz w:val="28"/>
                <w:szCs w:val="28"/>
              </w:rPr>
              <w:t>:</w:t>
            </w:r>
            <w:r>
              <w:rPr>
                <w:sz w:val="28"/>
                <w:szCs w:val="28"/>
              </w:rPr>
              <w:t>30—18</w:t>
            </w:r>
            <w:r>
              <w:rPr>
                <w:rFonts w:hint="eastAsia"/>
                <w:sz w:val="28"/>
                <w:szCs w:val="28"/>
              </w:rPr>
              <w:t>:</w:t>
            </w:r>
            <w:r>
              <w:rPr>
                <w:sz w:val="28"/>
                <w:szCs w:val="28"/>
              </w:rPr>
              <w:t>00</w:t>
            </w:r>
          </w:p>
        </w:tc>
        <w:tc>
          <w:tcPr>
            <w:tcW w:w="1701" w:type="dxa"/>
            <w:vMerge w:val="restart"/>
            <w:vAlign w:val="center"/>
          </w:tcPr>
          <w:p>
            <w:pPr>
              <w:jc w:val="center"/>
              <w:rPr>
                <w:sz w:val="28"/>
                <w:szCs w:val="28"/>
              </w:rPr>
            </w:pPr>
            <w:r>
              <w:rPr>
                <w:rFonts w:hint="eastAsia"/>
                <w:sz w:val="28"/>
                <w:szCs w:val="28"/>
              </w:rPr>
              <w:t>初中</w:t>
            </w:r>
          </w:p>
          <w:p>
            <w:pPr>
              <w:jc w:val="center"/>
              <w:rPr>
                <w:sz w:val="28"/>
                <w:szCs w:val="28"/>
              </w:rPr>
            </w:pPr>
            <w:r>
              <w:rPr>
                <w:rFonts w:hint="eastAsia"/>
                <w:sz w:val="28"/>
                <w:szCs w:val="28"/>
              </w:rPr>
              <w:t>小学</w:t>
            </w:r>
          </w:p>
        </w:tc>
        <w:tc>
          <w:tcPr>
            <w:tcW w:w="3056" w:type="dxa"/>
            <w:vAlign w:val="center"/>
          </w:tcPr>
          <w:p>
            <w:pPr>
              <w:jc w:val="center"/>
              <w:rPr>
                <w:sz w:val="28"/>
                <w:szCs w:val="28"/>
              </w:rPr>
            </w:pPr>
            <w:r>
              <w:rPr>
                <w:rFonts w:hint="eastAsia"/>
                <w:sz w:val="28"/>
                <w:szCs w:val="28"/>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sz w:val="28"/>
                <w:szCs w:val="28"/>
              </w:rPr>
            </w:pPr>
            <w:r>
              <w:rPr>
                <w:rFonts w:hint="eastAsia"/>
                <w:sz w:val="28"/>
                <w:szCs w:val="28"/>
              </w:rPr>
              <w:t>5月7日</w:t>
            </w:r>
          </w:p>
        </w:tc>
        <w:tc>
          <w:tcPr>
            <w:tcW w:w="1984" w:type="dxa"/>
            <w:vAlign w:val="center"/>
          </w:tcPr>
          <w:p>
            <w:pPr>
              <w:jc w:val="center"/>
              <w:rPr>
                <w:sz w:val="28"/>
                <w:szCs w:val="28"/>
              </w:rPr>
            </w:pPr>
            <w:r>
              <w:rPr>
                <w:rFonts w:hint="eastAsia"/>
                <w:sz w:val="28"/>
                <w:szCs w:val="28"/>
              </w:rPr>
              <w:t>8:00-</w:t>
            </w:r>
            <w:r>
              <w:rPr>
                <w:sz w:val="28"/>
                <w:szCs w:val="28"/>
              </w:rPr>
              <w:t>11</w:t>
            </w:r>
            <w:r>
              <w:rPr>
                <w:rFonts w:hint="eastAsia"/>
                <w:sz w:val="28"/>
                <w:szCs w:val="28"/>
              </w:rPr>
              <w:t>:</w:t>
            </w:r>
            <w:r>
              <w:rPr>
                <w:sz w:val="28"/>
                <w:szCs w:val="28"/>
              </w:rPr>
              <w:t>30</w:t>
            </w:r>
          </w:p>
        </w:tc>
        <w:tc>
          <w:tcPr>
            <w:tcW w:w="1701" w:type="dxa"/>
            <w:vMerge w:val="continue"/>
            <w:vAlign w:val="center"/>
          </w:tcPr>
          <w:p>
            <w:pPr>
              <w:jc w:val="center"/>
              <w:rPr>
                <w:sz w:val="28"/>
                <w:szCs w:val="28"/>
              </w:rPr>
            </w:pPr>
          </w:p>
        </w:tc>
        <w:tc>
          <w:tcPr>
            <w:tcW w:w="3056" w:type="dxa"/>
            <w:vAlign w:val="center"/>
          </w:tcPr>
          <w:p>
            <w:pPr>
              <w:ind w:firstLine="280" w:firstLineChars="100"/>
              <w:rPr>
                <w:sz w:val="28"/>
                <w:szCs w:val="28"/>
              </w:rPr>
            </w:pPr>
            <w:r>
              <w:rPr>
                <w:rFonts w:hint="eastAsia"/>
                <w:sz w:val="28"/>
                <w:szCs w:val="28"/>
              </w:rPr>
              <w:t>历史文化与旅游学院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jc w:val="center"/>
              <w:rPr>
                <w:sz w:val="28"/>
                <w:szCs w:val="28"/>
              </w:rPr>
            </w:pPr>
            <w:r>
              <w:rPr>
                <w:rFonts w:hint="eastAsia"/>
                <w:sz w:val="28"/>
                <w:szCs w:val="28"/>
              </w:rPr>
              <w:t>5月8日</w:t>
            </w:r>
          </w:p>
        </w:tc>
        <w:tc>
          <w:tcPr>
            <w:tcW w:w="1984" w:type="dxa"/>
            <w:vAlign w:val="center"/>
          </w:tcPr>
          <w:p>
            <w:pPr>
              <w:jc w:val="center"/>
              <w:rPr>
                <w:sz w:val="28"/>
                <w:szCs w:val="28"/>
              </w:rPr>
            </w:pPr>
            <w:r>
              <w:rPr>
                <w:rFonts w:hint="eastAsia"/>
                <w:sz w:val="28"/>
                <w:szCs w:val="28"/>
              </w:rPr>
              <w:t>8:</w:t>
            </w:r>
            <w:r>
              <w:rPr>
                <w:sz w:val="28"/>
                <w:szCs w:val="28"/>
              </w:rPr>
              <w:t>00</w:t>
            </w:r>
            <w:r>
              <w:rPr>
                <w:rFonts w:hint="eastAsia"/>
                <w:sz w:val="28"/>
                <w:szCs w:val="28"/>
              </w:rPr>
              <w:t>-</w:t>
            </w:r>
            <w:r>
              <w:rPr>
                <w:sz w:val="28"/>
                <w:szCs w:val="28"/>
              </w:rPr>
              <w:t>11</w:t>
            </w:r>
            <w:r>
              <w:rPr>
                <w:rFonts w:hint="eastAsia"/>
                <w:sz w:val="28"/>
                <w:szCs w:val="28"/>
              </w:rPr>
              <w:t>:</w:t>
            </w:r>
            <w:r>
              <w:rPr>
                <w:sz w:val="28"/>
                <w:szCs w:val="28"/>
              </w:rPr>
              <w:t>30</w:t>
            </w:r>
          </w:p>
        </w:tc>
        <w:tc>
          <w:tcPr>
            <w:tcW w:w="1701" w:type="dxa"/>
            <w:vMerge w:val="continue"/>
            <w:vAlign w:val="center"/>
          </w:tcPr>
          <w:p>
            <w:pPr>
              <w:jc w:val="center"/>
              <w:rPr>
                <w:sz w:val="28"/>
                <w:szCs w:val="28"/>
              </w:rPr>
            </w:pPr>
          </w:p>
        </w:tc>
        <w:tc>
          <w:tcPr>
            <w:tcW w:w="3056" w:type="dxa"/>
            <w:vAlign w:val="center"/>
          </w:tcPr>
          <w:p>
            <w:pPr>
              <w:jc w:val="center"/>
              <w:rPr>
                <w:sz w:val="28"/>
                <w:szCs w:val="28"/>
              </w:rPr>
            </w:pPr>
            <w:r>
              <w:rPr>
                <w:rFonts w:hint="eastAsia"/>
                <w:sz w:val="28"/>
                <w:szCs w:val="28"/>
              </w:rPr>
              <w:t>化学与环境工程学院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jc w:val="center"/>
              <w:rPr>
                <w:sz w:val="28"/>
                <w:szCs w:val="28"/>
              </w:rPr>
            </w:pPr>
          </w:p>
        </w:tc>
        <w:tc>
          <w:tcPr>
            <w:tcW w:w="1984" w:type="dxa"/>
            <w:vAlign w:val="center"/>
          </w:tcPr>
          <w:p>
            <w:pPr>
              <w:jc w:val="center"/>
              <w:rPr>
                <w:sz w:val="28"/>
                <w:szCs w:val="28"/>
              </w:rPr>
            </w:pPr>
            <w:r>
              <w:rPr>
                <w:rFonts w:hint="eastAsia"/>
                <w:sz w:val="28"/>
                <w:szCs w:val="28"/>
              </w:rPr>
              <w:t>1</w:t>
            </w:r>
            <w:r>
              <w:rPr>
                <w:sz w:val="28"/>
                <w:szCs w:val="28"/>
              </w:rPr>
              <w:t>4</w:t>
            </w:r>
            <w:r>
              <w:rPr>
                <w:rFonts w:hint="eastAsia"/>
                <w:sz w:val="28"/>
                <w:szCs w:val="28"/>
              </w:rPr>
              <w:t>:</w:t>
            </w:r>
            <w:r>
              <w:rPr>
                <w:sz w:val="28"/>
                <w:szCs w:val="28"/>
              </w:rPr>
              <w:t>30—18</w:t>
            </w:r>
            <w:r>
              <w:rPr>
                <w:rFonts w:hint="eastAsia"/>
                <w:sz w:val="28"/>
                <w:szCs w:val="28"/>
              </w:rPr>
              <w:t>:</w:t>
            </w:r>
            <w:r>
              <w:rPr>
                <w:sz w:val="28"/>
                <w:szCs w:val="28"/>
              </w:rPr>
              <w:t>00</w:t>
            </w:r>
          </w:p>
        </w:tc>
        <w:tc>
          <w:tcPr>
            <w:tcW w:w="1701" w:type="dxa"/>
            <w:vMerge w:val="continue"/>
            <w:vAlign w:val="center"/>
          </w:tcPr>
          <w:p>
            <w:pPr>
              <w:jc w:val="center"/>
              <w:rPr>
                <w:sz w:val="28"/>
                <w:szCs w:val="28"/>
              </w:rPr>
            </w:pPr>
          </w:p>
        </w:tc>
        <w:tc>
          <w:tcPr>
            <w:tcW w:w="3056" w:type="dxa"/>
            <w:vAlign w:val="center"/>
          </w:tcPr>
          <w:p>
            <w:pPr>
              <w:jc w:val="center"/>
              <w:rPr>
                <w:sz w:val="28"/>
                <w:szCs w:val="28"/>
              </w:rPr>
            </w:pPr>
            <w:r>
              <w:rPr>
                <w:rFonts w:hint="eastAsia"/>
                <w:sz w:val="28"/>
                <w:szCs w:val="28"/>
              </w:rPr>
              <w:t>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sz w:val="28"/>
                <w:szCs w:val="28"/>
              </w:rPr>
            </w:pPr>
            <w:r>
              <w:rPr>
                <w:rFonts w:hint="eastAsia"/>
                <w:sz w:val="28"/>
                <w:szCs w:val="28"/>
              </w:rPr>
              <w:t>5月9日</w:t>
            </w:r>
          </w:p>
        </w:tc>
        <w:tc>
          <w:tcPr>
            <w:tcW w:w="1984" w:type="dxa"/>
            <w:vAlign w:val="center"/>
          </w:tcPr>
          <w:p>
            <w:pPr>
              <w:jc w:val="center"/>
              <w:rPr>
                <w:sz w:val="28"/>
                <w:szCs w:val="28"/>
              </w:rPr>
            </w:pPr>
            <w:r>
              <w:rPr>
                <w:rFonts w:hint="eastAsia"/>
                <w:sz w:val="28"/>
                <w:szCs w:val="28"/>
              </w:rPr>
              <w:t>8:0</w:t>
            </w:r>
            <w:r>
              <w:rPr>
                <w:sz w:val="28"/>
                <w:szCs w:val="28"/>
              </w:rPr>
              <w:t>0</w:t>
            </w:r>
            <w:r>
              <w:rPr>
                <w:rFonts w:hint="eastAsia"/>
                <w:sz w:val="28"/>
                <w:szCs w:val="28"/>
              </w:rPr>
              <w:t>-</w:t>
            </w:r>
            <w:r>
              <w:rPr>
                <w:sz w:val="28"/>
                <w:szCs w:val="28"/>
              </w:rPr>
              <w:t>11</w:t>
            </w:r>
            <w:r>
              <w:rPr>
                <w:rFonts w:hint="eastAsia"/>
                <w:sz w:val="28"/>
                <w:szCs w:val="28"/>
              </w:rPr>
              <w:t>:</w:t>
            </w:r>
            <w:r>
              <w:rPr>
                <w:sz w:val="28"/>
                <w:szCs w:val="28"/>
              </w:rPr>
              <w:t>30</w:t>
            </w:r>
          </w:p>
        </w:tc>
        <w:tc>
          <w:tcPr>
            <w:tcW w:w="1701" w:type="dxa"/>
            <w:vMerge w:val="continue"/>
            <w:vAlign w:val="center"/>
          </w:tcPr>
          <w:p>
            <w:pPr>
              <w:jc w:val="center"/>
              <w:rPr>
                <w:sz w:val="28"/>
                <w:szCs w:val="28"/>
              </w:rPr>
            </w:pPr>
          </w:p>
        </w:tc>
        <w:tc>
          <w:tcPr>
            <w:tcW w:w="3056" w:type="dxa"/>
            <w:vAlign w:val="center"/>
          </w:tcPr>
          <w:p>
            <w:pPr>
              <w:jc w:val="center"/>
              <w:rPr>
                <w:sz w:val="28"/>
                <w:szCs w:val="28"/>
              </w:rPr>
            </w:pPr>
            <w:r>
              <w:rPr>
                <w:rFonts w:hint="eastAsia"/>
                <w:sz w:val="28"/>
                <w:szCs w:val="28"/>
              </w:rPr>
              <w:t>经管学院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sz w:val="28"/>
                <w:szCs w:val="28"/>
              </w:rPr>
            </w:pPr>
            <w:r>
              <w:rPr>
                <w:rFonts w:hint="eastAsia"/>
                <w:sz w:val="28"/>
                <w:szCs w:val="28"/>
              </w:rPr>
              <w:t>5月10日</w:t>
            </w:r>
          </w:p>
        </w:tc>
        <w:tc>
          <w:tcPr>
            <w:tcW w:w="1984" w:type="dxa"/>
            <w:vAlign w:val="center"/>
          </w:tcPr>
          <w:p>
            <w:pPr>
              <w:jc w:val="center"/>
              <w:rPr>
                <w:sz w:val="28"/>
                <w:szCs w:val="28"/>
              </w:rPr>
            </w:pPr>
            <w:r>
              <w:rPr>
                <w:rFonts w:hint="eastAsia"/>
                <w:sz w:val="28"/>
                <w:szCs w:val="28"/>
              </w:rPr>
              <w:t>8:0</w:t>
            </w:r>
            <w:r>
              <w:rPr>
                <w:sz w:val="28"/>
                <w:szCs w:val="28"/>
              </w:rPr>
              <w:t>0</w:t>
            </w:r>
            <w:r>
              <w:rPr>
                <w:rFonts w:hint="eastAsia"/>
                <w:sz w:val="28"/>
                <w:szCs w:val="28"/>
              </w:rPr>
              <w:t>-</w:t>
            </w:r>
            <w:r>
              <w:rPr>
                <w:sz w:val="28"/>
                <w:szCs w:val="28"/>
              </w:rPr>
              <w:t>11</w:t>
            </w:r>
            <w:r>
              <w:rPr>
                <w:rFonts w:hint="eastAsia"/>
                <w:sz w:val="28"/>
                <w:szCs w:val="28"/>
              </w:rPr>
              <w:t>:</w:t>
            </w:r>
            <w:r>
              <w:rPr>
                <w:sz w:val="28"/>
                <w:szCs w:val="28"/>
              </w:rPr>
              <w:t>30</w:t>
            </w:r>
          </w:p>
        </w:tc>
        <w:tc>
          <w:tcPr>
            <w:tcW w:w="1701" w:type="dxa"/>
            <w:vMerge w:val="continue"/>
            <w:vAlign w:val="center"/>
          </w:tcPr>
          <w:p>
            <w:pPr>
              <w:jc w:val="center"/>
              <w:rPr>
                <w:sz w:val="28"/>
                <w:szCs w:val="28"/>
              </w:rPr>
            </w:pPr>
          </w:p>
        </w:tc>
        <w:tc>
          <w:tcPr>
            <w:tcW w:w="3056" w:type="dxa"/>
            <w:vAlign w:val="center"/>
          </w:tcPr>
          <w:p>
            <w:pPr>
              <w:jc w:val="center"/>
              <w:rPr>
                <w:sz w:val="28"/>
                <w:szCs w:val="28"/>
              </w:rPr>
            </w:pPr>
            <w:r>
              <w:rPr>
                <w:rFonts w:hint="eastAsia"/>
                <w:sz w:val="28"/>
                <w:szCs w:val="2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sz w:val="28"/>
                <w:szCs w:val="28"/>
              </w:rPr>
            </w:pPr>
            <w:r>
              <w:rPr>
                <w:rFonts w:hint="eastAsia"/>
                <w:sz w:val="28"/>
                <w:szCs w:val="28"/>
              </w:rPr>
              <w:t>5月11日</w:t>
            </w:r>
          </w:p>
        </w:tc>
        <w:tc>
          <w:tcPr>
            <w:tcW w:w="1984" w:type="dxa"/>
            <w:vAlign w:val="center"/>
          </w:tcPr>
          <w:p>
            <w:pPr>
              <w:jc w:val="center"/>
              <w:rPr>
                <w:sz w:val="28"/>
                <w:szCs w:val="28"/>
              </w:rPr>
            </w:pPr>
            <w:r>
              <w:rPr>
                <w:rFonts w:hint="eastAsia"/>
                <w:sz w:val="28"/>
                <w:szCs w:val="28"/>
              </w:rPr>
              <w:t>8:0</w:t>
            </w:r>
            <w:r>
              <w:rPr>
                <w:sz w:val="28"/>
                <w:szCs w:val="28"/>
              </w:rPr>
              <w:t>0</w:t>
            </w:r>
            <w:r>
              <w:rPr>
                <w:rFonts w:hint="eastAsia"/>
                <w:sz w:val="28"/>
                <w:szCs w:val="28"/>
              </w:rPr>
              <w:t>-</w:t>
            </w:r>
            <w:r>
              <w:rPr>
                <w:sz w:val="28"/>
                <w:szCs w:val="28"/>
              </w:rPr>
              <w:t>11</w:t>
            </w:r>
            <w:r>
              <w:rPr>
                <w:rFonts w:hint="eastAsia"/>
                <w:sz w:val="28"/>
                <w:szCs w:val="28"/>
              </w:rPr>
              <w:t>:</w:t>
            </w:r>
            <w:r>
              <w:rPr>
                <w:sz w:val="28"/>
                <w:szCs w:val="28"/>
              </w:rPr>
              <w:t>30</w:t>
            </w:r>
          </w:p>
        </w:tc>
        <w:tc>
          <w:tcPr>
            <w:tcW w:w="1701" w:type="dxa"/>
            <w:vMerge w:val="continue"/>
            <w:vAlign w:val="center"/>
          </w:tcPr>
          <w:p>
            <w:pPr>
              <w:jc w:val="center"/>
              <w:rPr>
                <w:sz w:val="28"/>
                <w:szCs w:val="28"/>
              </w:rPr>
            </w:pPr>
          </w:p>
        </w:tc>
        <w:tc>
          <w:tcPr>
            <w:tcW w:w="3056" w:type="dxa"/>
            <w:vAlign w:val="center"/>
          </w:tcPr>
          <w:p>
            <w:pPr>
              <w:jc w:val="center"/>
              <w:rPr>
                <w:sz w:val="28"/>
                <w:szCs w:val="28"/>
              </w:rPr>
            </w:pPr>
            <w:r>
              <w:rPr>
                <w:rFonts w:hint="eastAsia"/>
                <w:sz w:val="28"/>
                <w:szCs w:val="28"/>
              </w:rPr>
              <w:t>数学与计算机科学学院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1555" w:type="dxa"/>
            <w:vAlign w:val="center"/>
          </w:tcPr>
          <w:p>
            <w:pPr>
              <w:jc w:val="center"/>
              <w:rPr>
                <w:sz w:val="28"/>
                <w:szCs w:val="28"/>
              </w:rPr>
            </w:pPr>
            <w:r>
              <w:rPr>
                <w:rFonts w:hint="eastAsia"/>
                <w:sz w:val="28"/>
                <w:szCs w:val="28"/>
              </w:rPr>
              <w:t>5月13日</w:t>
            </w:r>
          </w:p>
        </w:tc>
        <w:tc>
          <w:tcPr>
            <w:tcW w:w="1984" w:type="dxa"/>
            <w:vAlign w:val="center"/>
          </w:tcPr>
          <w:p>
            <w:pPr>
              <w:jc w:val="center"/>
              <w:rPr>
                <w:sz w:val="28"/>
                <w:szCs w:val="28"/>
              </w:rPr>
            </w:pPr>
            <w:r>
              <w:rPr>
                <w:rFonts w:hint="eastAsia"/>
                <w:sz w:val="28"/>
                <w:szCs w:val="28"/>
              </w:rPr>
              <w:t>8:0</w:t>
            </w:r>
            <w:r>
              <w:rPr>
                <w:sz w:val="28"/>
                <w:szCs w:val="28"/>
              </w:rPr>
              <w:t>0</w:t>
            </w:r>
            <w:r>
              <w:rPr>
                <w:rFonts w:hint="eastAsia"/>
                <w:sz w:val="28"/>
                <w:szCs w:val="28"/>
              </w:rPr>
              <w:t>-</w:t>
            </w:r>
            <w:r>
              <w:rPr>
                <w:sz w:val="28"/>
                <w:szCs w:val="28"/>
              </w:rPr>
              <w:t>11</w:t>
            </w:r>
            <w:r>
              <w:rPr>
                <w:rFonts w:hint="eastAsia"/>
                <w:sz w:val="28"/>
                <w:szCs w:val="28"/>
              </w:rPr>
              <w:t>:</w:t>
            </w:r>
            <w:r>
              <w:rPr>
                <w:sz w:val="28"/>
                <w:szCs w:val="28"/>
              </w:rPr>
              <w:t>30</w:t>
            </w:r>
          </w:p>
        </w:tc>
        <w:tc>
          <w:tcPr>
            <w:tcW w:w="1701" w:type="dxa"/>
            <w:vMerge w:val="continue"/>
            <w:vAlign w:val="center"/>
          </w:tcPr>
          <w:p>
            <w:pPr>
              <w:jc w:val="center"/>
              <w:rPr>
                <w:sz w:val="28"/>
                <w:szCs w:val="28"/>
              </w:rPr>
            </w:pPr>
          </w:p>
        </w:tc>
        <w:tc>
          <w:tcPr>
            <w:tcW w:w="3056" w:type="dxa"/>
            <w:vAlign w:val="center"/>
          </w:tcPr>
          <w:p>
            <w:pPr>
              <w:jc w:val="center"/>
              <w:rPr>
                <w:sz w:val="28"/>
                <w:szCs w:val="28"/>
              </w:rPr>
            </w:pPr>
            <w:r>
              <w:rPr>
                <w:rFonts w:hint="eastAsia"/>
                <w:sz w:val="28"/>
                <w:szCs w:val="28"/>
              </w:rPr>
              <w:t>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hint="eastAsia"/>
                <w:sz w:val="28"/>
                <w:szCs w:val="28"/>
              </w:rPr>
            </w:pPr>
            <w:r>
              <w:rPr>
                <w:rFonts w:hint="eastAsia"/>
                <w:sz w:val="28"/>
                <w:szCs w:val="28"/>
              </w:rPr>
              <w:t>5月14日</w:t>
            </w:r>
          </w:p>
        </w:tc>
        <w:tc>
          <w:tcPr>
            <w:tcW w:w="1984" w:type="dxa"/>
            <w:vAlign w:val="center"/>
          </w:tcPr>
          <w:p>
            <w:pPr>
              <w:jc w:val="center"/>
              <w:rPr>
                <w:sz w:val="28"/>
                <w:szCs w:val="28"/>
              </w:rPr>
            </w:pPr>
            <w:r>
              <w:rPr>
                <w:rFonts w:hint="eastAsia"/>
                <w:sz w:val="28"/>
                <w:szCs w:val="28"/>
              </w:rPr>
              <w:t>8:0</w:t>
            </w:r>
            <w:r>
              <w:rPr>
                <w:sz w:val="28"/>
                <w:szCs w:val="28"/>
              </w:rPr>
              <w:t>0</w:t>
            </w:r>
            <w:r>
              <w:rPr>
                <w:rFonts w:hint="eastAsia"/>
                <w:sz w:val="28"/>
                <w:szCs w:val="28"/>
              </w:rPr>
              <w:t>-</w:t>
            </w:r>
            <w:r>
              <w:rPr>
                <w:sz w:val="28"/>
                <w:szCs w:val="28"/>
              </w:rPr>
              <w:t>11</w:t>
            </w:r>
            <w:r>
              <w:rPr>
                <w:rFonts w:hint="eastAsia"/>
                <w:sz w:val="28"/>
                <w:szCs w:val="28"/>
              </w:rPr>
              <w:t>:</w:t>
            </w:r>
            <w:r>
              <w:rPr>
                <w:sz w:val="28"/>
                <w:szCs w:val="28"/>
              </w:rPr>
              <w:t>30</w:t>
            </w:r>
          </w:p>
        </w:tc>
        <w:tc>
          <w:tcPr>
            <w:tcW w:w="1701" w:type="dxa"/>
            <w:vAlign w:val="center"/>
          </w:tcPr>
          <w:p>
            <w:pPr>
              <w:jc w:val="center"/>
              <w:rPr>
                <w:sz w:val="28"/>
                <w:szCs w:val="28"/>
              </w:rPr>
            </w:pPr>
            <w:r>
              <w:rPr>
                <w:rFonts w:hint="eastAsia"/>
                <w:sz w:val="28"/>
                <w:szCs w:val="28"/>
              </w:rPr>
              <w:t>幼儿园</w:t>
            </w:r>
          </w:p>
          <w:p>
            <w:pPr>
              <w:jc w:val="center"/>
              <w:rPr>
                <w:sz w:val="28"/>
                <w:szCs w:val="28"/>
              </w:rPr>
            </w:pPr>
            <w:r>
              <w:rPr>
                <w:rFonts w:hint="eastAsia"/>
                <w:sz w:val="28"/>
                <w:szCs w:val="28"/>
              </w:rPr>
              <w:t>小学</w:t>
            </w:r>
          </w:p>
        </w:tc>
        <w:tc>
          <w:tcPr>
            <w:tcW w:w="3056" w:type="dxa"/>
            <w:vAlign w:val="center"/>
          </w:tcPr>
          <w:p>
            <w:pPr>
              <w:jc w:val="center"/>
              <w:rPr>
                <w:sz w:val="28"/>
                <w:szCs w:val="28"/>
              </w:rPr>
            </w:pPr>
            <w:r>
              <w:rPr>
                <w:rFonts w:hint="eastAsia"/>
                <w:sz w:val="28"/>
                <w:szCs w:val="28"/>
              </w:rPr>
              <w:t>丹江口校区管委会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hint="eastAsia"/>
                <w:sz w:val="28"/>
                <w:szCs w:val="28"/>
              </w:rPr>
            </w:pPr>
            <w:r>
              <w:rPr>
                <w:rFonts w:hint="eastAsia"/>
                <w:sz w:val="28"/>
                <w:szCs w:val="28"/>
              </w:rPr>
              <w:t>5月15日</w:t>
            </w:r>
          </w:p>
        </w:tc>
        <w:tc>
          <w:tcPr>
            <w:tcW w:w="1984" w:type="dxa"/>
            <w:vAlign w:val="center"/>
          </w:tcPr>
          <w:p>
            <w:pPr>
              <w:jc w:val="center"/>
              <w:rPr>
                <w:rFonts w:hint="eastAsia"/>
                <w:sz w:val="28"/>
                <w:szCs w:val="28"/>
              </w:rPr>
            </w:pPr>
            <w:r>
              <w:rPr>
                <w:rFonts w:hint="eastAsia"/>
                <w:sz w:val="28"/>
                <w:szCs w:val="28"/>
              </w:rPr>
              <w:t>8:</w:t>
            </w:r>
            <w:r>
              <w:rPr>
                <w:sz w:val="28"/>
                <w:szCs w:val="28"/>
              </w:rPr>
              <w:t>00</w:t>
            </w:r>
            <w:r>
              <w:rPr>
                <w:rFonts w:hint="eastAsia"/>
                <w:sz w:val="28"/>
                <w:szCs w:val="28"/>
              </w:rPr>
              <w:t>-</w:t>
            </w:r>
            <w:r>
              <w:rPr>
                <w:sz w:val="28"/>
                <w:szCs w:val="28"/>
              </w:rPr>
              <w:t>11</w:t>
            </w:r>
            <w:r>
              <w:rPr>
                <w:rFonts w:hint="eastAsia"/>
                <w:sz w:val="28"/>
                <w:szCs w:val="28"/>
              </w:rPr>
              <w:t>:</w:t>
            </w:r>
            <w:r>
              <w:rPr>
                <w:sz w:val="28"/>
                <w:szCs w:val="28"/>
              </w:rPr>
              <w:t>30</w:t>
            </w:r>
          </w:p>
        </w:tc>
        <w:tc>
          <w:tcPr>
            <w:tcW w:w="1701" w:type="dxa"/>
            <w:vAlign w:val="center"/>
          </w:tcPr>
          <w:p>
            <w:pPr>
              <w:jc w:val="center"/>
              <w:rPr>
                <w:sz w:val="28"/>
                <w:szCs w:val="28"/>
              </w:rPr>
            </w:pPr>
            <w:r>
              <w:rPr>
                <w:rFonts w:hint="eastAsia"/>
                <w:sz w:val="28"/>
                <w:szCs w:val="28"/>
              </w:rPr>
              <w:t>幼儿园</w:t>
            </w:r>
          </w:p>
          <w:p>
            <w:pPr>
              <w:jc w:val="center"/>
              <w:rPr>
                <w:sz w:val="28"/>
                <w:szCs w:val="28"/>
              </w:rPr>
            </w:pPr>
            <w:r>
              <w:rPr>
                <w:rFonts w:hint="eastAsia"/>
                <w:sz w:val="28"/>
                <w:szCs w:val="28"/>
              </w:rPr>
              <w:t>小学</w:t>
            </w:r>
          </w:p>
          <w:p>
            <w:pPr>
              <w:pStyle w:val="2"/>
              <w:bidi w:val="0"/>
              <w:rPr>
                <w:rFonts w:hint="eastAsia"/>
              </w:rPr>
            </w:pPr>
            <w:r>
              <w:rPr>
                <w:rFonts w:hint="eastAsia"/>
              </w:rPr>
              <w:t>初中</w:t>
            </w:r>
          </w:p>
        </w:tc>
        <w:tc>
          <w:tcPr>
            <w:tcW w:w="3056" w:type="dxa"/>
            <w:vAlign w:val="center"/>
          </w:tcPr>
          <w:p>
            <w:pPr>
              <w:jc w:val="center"/>
              <w:rPr>
                <w:rFonts w:hint="eastAsia"/>
                <w:sz w:val="28"/>
                <w:szCs w:val="28"/>
              </w:rPr>
            </w:pPr>
            <w:r>
              <w:rPr>
                <w:rFonts w:hint="eastAsia"/>
                <w:sz w:val="28"/>
                <w:szCs w:val="28"/>
              </w:rPr>
              <w:t>教育学院</w:t>
            </w:r>
          </w:p>
        </w:tc>
      </w:tr>
    </w:tbl>
    <w:p/>
    <w:p>
      <w:pPr>
        <w:spacing w:line="36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二二级学院、丹江口校区管委会</w:t>
      </w:r>
      <w:r>
        <w:rPr>
          <w:rFonts w:hint="eastAsia" w:ascii="宋体" w:hAnsi="宋体" w:eastAsia="宋体"/>
          <w:color w:val="000000" w:themeColor="text1"/>
          <w:sz w:val="28"/>
          <w:szCs w:val="28"/>
          <w:lang w:val="en-US" w:eastAsia="zh-CN"/>
          <w14:textFill>
            <w14:solidFill>
              <w14:schemeClr w14:val="tx1"/>
            </w14:solidFill>
          </w14:textFill>
        </w:rPr>
        <w:t>完成认定材料初审，并填写附件3</w:t>
      </w:r>
      <w:r>
        <w:rPr>
          <w:rFonts w:hint="eastAsia" w:ascii="宋体" w:hAnsi="宋体" w:eastAsia="宋体"/>
          <w:color w:val="000000" w:themeColor="text1"/>
          <w:sz w:val="28"/>
          <w:szCs w:val="28"/>
          <w14:textFill>
            <w14:solidFill>
              <w14:schemeClr w14:val="tx1"/>
            </w14:solidFill>
          </w14:textFill>
        </w:rPr>
        <w:t>《汉江师范学院2024年教师资格认定初审名册表》</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高中学段单独成表</w:t>
      </w:r>
      <w:r>
        <w:rPr>
          <w:rFonts w:hint="eastAsia" w:ascii="宋体" w:hAnsi="宋体" w:eastAsia="宋体"/>
          <w:color w:val="000000" w:themeColor="text1"/>
          <w:sz w:val="28"/>
          <w:szCs w:val="28"/>
          <w:lang w:val="en-US" w:eastAsia="zh-CN"/>
          <w14:textFill>
            <w14:solidFill>
              <w14:schemeClr w14:val="tx1"/>
            </w14:solidFill>
          </w14:textFill>
        </w:rPr>
        <w:t>报送</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初审名册表</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经学院领导审核签字，将纸质盖章原件同申请人</w:t>
      </w:r>
      <w:r>
        <w:rPr>
          <w:rFonts w:hint="eastAsia" w:ascii="宋体" w:hAnsi="宋体" w:eastAsia="宋体"/>
          <w:color w:val="000000" w:themeColor="text1"/>
          <w:sz w:val="28"/>
          <w:szCs w:val="28"/>
          <w:lang w:val="en-US" w:eastAsia="zh-CN"/>
          <w14:textFill>
            <w14:solidFill>
              <w14:schemeClr w14:val="tx1"/>
            </w14:solidFill>
          </w14:textFill>
        </w:rPr>
        <w:t>材料</w:t>
      </w:r>
      <w:r>
        <w:rPr>
          <w:rFonts w:hint="eastAsia" w:ascii="宋体" w:hAnsi="宋体" w:eastAsia="宋体"/>
          <w:color w:val="000000" w:themeColor="text1"/>
          <w:sz w:val="28"/>
          <w:szCs w:val="28"/>
          <w14:textFill>
            <w14:solidFill>
              <w14:schemeClr w14:val="tx1"/>
            </w14:solidFill>
          </w14:textFill>
        </w:rPr>
        <w:t>集体报送至继续教育学院，初审</w:t>
      </w:r>
      <w:r>
        <w:rPr>
          <w:rFonts w:hint="eastAsia" w:ascii="宋体" w:hAnsi="宋体" w:eastAsia="宋体"/>
          <w:color w:val="000000" w:themeColor="text1"/>
          <w:sz w:val="28"/>
          <w:szCs w:val="28"/>
          <w:lang w:val="en-US" w:eastAsia="zh-CN"/>
          <w14:textFill>
            <w14:solidFill>
              <w14:schemeClr w14:val="tx1"/>
            </w14:solidFill>
          </w14:textFill>
        </w:rPr>
        <w:t>名册</w:t>
      </w:r>
      <w:r>
        <w:rPr>
          <w:rFonts w:hint="eastAsia" w:ascii="宋体" w:hAnsi="宋体" w:eastAsia="宋体"/>
          <w:color w:val="000000" w:themeColor="text1"/>
          <w:sz w:val="28"/>
          <w:szCs w:val="28"/>
          <w14:textFill>
            <w14:solidFill>
              <w14:schemeClr w14:val="tx1"/>
            </w14:solidFill>
          </w14:textFill>
        </w:rPr>
        <w:t>电子表发送邮箱：</w:t>
      </w:r>
      <w:r>
        <w:fldChar w:fldCharType="begin"/>
      </w:r>
      <w:r>
        <w:instrText xml:space="preserve"> HYPERLINK "mailto:490124760@qq.com" </w:instrText>
      </w:r>
      <w:r>
        <w:fldChar w:fldCharType="separate"/>
      </w:r>
      <w:r>
        <w:rPr>
          <w:rStyle w:val="8"/>
          <w:rFonts w:hint="eastAsia" w:ascii="宋体" w:hAnsi="宋体" w:eastAsia="宋体"/>
          <w:sz w:val="28"/>
          <w:szCs w:val="28"/>
        </w:rPr>
        <w:t>490124760@qq.com</w:t>
      </w:r>
      <w:r>
        <w:rPr>
          <w:rStyle w:val="8"/>
          <w:rFonts w:hint="eastAsia" w:ascii="宋体" w:hAnsi="宋体" w:eastAsia="宋体"/>
          <w:sz w:val="28"/>
          <w:szCs w:val="28"/>
        </w:rPr>
        <w:fldChar w:fldCharType="end"/>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申请人纸质</w:t>
      </w:r>
      <w:r>
        <w:rPr>
          <w:rFonts w:hint="eastAsia" w:ascii="宋体" w:hAnsi="宋体" w:eastAsia="宋体"/>
          <w:color w:val="000000" w:themeColor="text1"/>
          <w:sz w:val="28"/>
          <w:szCs w:val="28"/>
          <w14:textFill>
            <w14:solidFill>
              <w14:schemeClr w14:val="tx1"/>
            </w14:solidFill>
          </w14:textFill>
        </w:rPr>
        <w:t>材料一人一册按以下顺序整理：</w:t>
      </w:r>
    </w:p>
    <w:p>
      <w:pPr>
        <w:pStyle w:val="11"/>
        <w:numPr>
          <w:ilvl w:val="0"/>
          <w:numId w:val="1"/>
        </w:numPr>
        <w:spacing w:line="360" w:lineRule="auto"/>
        <w:ind w:firstLineChars="0"/>
        <w:rPr>
          <w:rFonts w:ascii="宋体" w:hAnsi="宋体" w:eastAsia="宋体"/>
          <w:color w:val="000000" w:themeColor="text1"/>
          <w:sz w:val="28"/>
          <w:szCs w:val="28"/>
          <w14:textFill>
            <w14:solidFill>
              <w14:schemeClr w14:val="tx1"/>
            </w14:solidFill>
          </w14:textFill>
        </w:rPr>
      </w:pPr>
      <w:bookmarkStart w:id="0" w:name="_GoBack"/>
      <w:bookmarkEnd w:id="0"/>
      <w:r>
        <w:rPr>
          <w:rFonts w:hint="eastAsia" w:ascii="宋体" w:hAnsi="宋体" w:eastAsia="宋体"/>
          <w:b/>
          <w:bCs/>
          <w:color w:val="000000" w:themeColor="text1"/>
          <w:sz w:val="28"/>
          <w:szCs w:val="28"/>
          <w14:textFill>
            <w14:solidFill>
              <w14:schemeClr w14:val="tx1"/>
            </w14:solidFill>
          </w14:textFill>
        </w:rPr>
        <w:t>教师资格认定申请表</w:t>
      </w:r>
      <w:r>
        <w:rPr>
          <w:rFonts w:hint="eastAsia" w:ascii="宋体" w:hAnsi="宋体" w:eastAsia="宋体"/>
          <w:color w:val="000000" w:themeColor="text1"/>
          <w:sz w:val="28"/>
          <w:szCs w:val="28"/>
          <w14:textFill>
            <w14:solidFill>
              <w14:schemeClr w14:val="tx1"/>
            </w14:solidFill>
          </w14:textFill>
        </w:rPr>
        <w:t>，粘贴与网报一致的照片，照片背面</w:t>
      </w:r>
      <w:r>
        <w:rPr>
          <w:rFonts w:ascii="宋体" w:hAnsi="宋体" w:eastAsia="宋体"/>
          <w:color w:val="000000" w:themeColor="text1"/>
          <w:sz w:val="28"/>
          <w:szCs w:val="28"/>
          <w14:textFill>
            <w14:solidFill>
              <w14:schemeClr w14:val="tx1"/>
            </w14:solidFill>
          </w14:textFill>
        </w:rPr>
        <w:t>写明姓名、身份证号后六位</w:t>
      </w:r>
      <w:r>
        <w:rPr>
          <w:rFonts w:hint="eastAsia" w:ascii="宋体" w:hAnsi="宋体" w:eastAsia="宋体"/>
          <w:color w:val="000000" w:themeColor="text1"/>
          <w:sz w:val="28"/>
          <w:szCs w:val="28"/>
          <w14:textFill>
            <w14:solidFill>
              <w14:schemeClr w14:val="tx1"/>
            </w14:solidFill>
          </w14:textFill>
        </w:rPr>
        <w:t>。</w:t>
      </w:r>
    </w:p>
    <w:p>
      <w:pPr>
        <w:pStyle w:val="11"/>
        <w:numPr>
          <w:ilvl w:val="0"/>
          <w:numId w:val="1"/>
        </w:numPr>
        <w:spacing w:line="360" w:lineRule="auto"/>
        <w:ind w:firstLineChars="0"/>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b/>
          <w:bCs/>
          <w:color w:val="000000" w:themeColor="text1"/>
          <w:sz w:val="28"/>
          <w:szCs w:val="28"/>
          <w14:textFill>
            <w14:solidFill>
              <w14:schemeClr w14:val="tx1"/>
            </w14:solidFill>
          </w14:textFill>
        </w:rPr>
        <w:t>普通话证书复印件</w:t>
      </w:r>
      <w:r>
        <w:rPr>
          <w:rFonts w:hint="eastAsia" w:ascii="宋体" w:hAnsi="宋体" w:eastAsia="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3</w:t>
      </w:r>
      <w:r>
        <w:rPr>
          <w:rFonts w:ascii="宋体" w:hAnsi="宋体" w:eastAsia="宋体"/>
          <w:color w:val="000000" w:themeColor="text1"/>
          <w:sz w:val="28"/>
          <w:szCs w:val="28"/>
          <w14:textFill>
            <w14:solidFill>
              <w14:schemeClr w14:val="tx1"/>
            </w14:solidFill>
          </w14:textFill>
        </w:rPr>
        <w:t>.体检结论为“合格”的《湖北省</w:t>
      </w:r>
      <w:r>
        <w:rPr>
          <w:rFonts w:hint="eastAsia" w:ascii="宋体" w:hAnsi="宋体" w:eastAsia="宋体"/>
          <w:color w:val="000000" w:themeColor="text1"/>
          <w:sz w:val="28"/>
          <w:szCs w:val="28"/>
          <w14:textFill>
            <w14:solidFill>
              <w14:schemeClr w14:val="tx1"/>
            </w14:solidFill>
          </w14:textFill>
        </w:rPr>
        <w:t>中小学</w:t>
      </w:r>
      <w:r>
        <w:rPr>
          <w:rFonts w:ascii="宋体" w:hAnsi="宋体" w:eastAsia="宋体"/>
          <w:color w:val="000000" w:themeColor="text1"/>
          <w:sz w:val="28"/>
          <w:szCs w:val="28"/>
          <w14:textFill>
            <w14:solidFill>
              <w14:schemeClr w14:val="tx1"/>
            </w14:solidFill>
          </w14:textFill>
        </w:rPr>
        <w:t>教师资格申请人员</w:t>
      </w:r>
      <w:r>
        <w:rPr>
          <w:rFonts w:ascii="宋体" w:hAnsi="宋体" w:eastAsia="宋体"/>
          <w:b/>
          <w:bCs/>
          <w:color w:val="000000" w:themeColor="text1"/>
          <w:sz w:val="28"/>
          <w:szCs w:val="28"/>
          <w14:textFill>
            <w14:solidFill>
              <w14:schemeClr w14:val="tx1"/>
            </w14:solidFill>
          </w14:textFill>
        </w:rPr>
        <w:t>体检表</w:t>
      </w:r>
      <w:r>
        <w:rPr>
          <w:rFonts w:ascii="宋体" w:hAnsi="宋体" w:eastAsia="宋体"/>
          <w:color w:val="000000" w:themeColor="text1"/>
          <w:sz w:val="28"/>
          <w:szCs w:val="28"/>
          <w14:textFill>
            <w14:solidFill>
              <w14:schemeClr w14:val="tx1"/>
            </w14:solidFill>
          </w14:textFill>
        </w:rPr>
        <w:t>》或《湖北省幼儿园教师资格申请人员</w:t>
      </w:r>
      <w:r>
        <w:rPr>
          <w:rFonts w:ascii="宋体" w:hAnsi="宋体" w:eastAsia="宋体"/>
          <w:b/>
          <w:bCs/>
          <w:color w:val="000000" w:themeColor="text1"/>
          <w:sz w:val="28"/>
          <w:szCs w:val="28"/>
          <w14:textFill>
            <w14:solidFill>
              <w14:schemeClr w14:val="tx1"/>
            </w14:solidFill>
          </w14:textFill>
        </w:rPr>
        <w:t>体检表</w:t>
      </w:r>
      <w:r>
        <w:rPr>
          <w:rFonts w:ascii="宋体" w:hAnsi="宋体" w:eastAsia="宋体"/>
          <w:color w:val="000000" w:themeColor="text1"/>
          <w:sz w:val="28"/>
          <w:szCs w:val="28"/>
          <w14:textFill>
            <w14:solidFill>
              <w14:schemeClr w14:val="tx1"/>
            </w14:solidFill>
          </w14:textFill>
        </w:rPr>
        <w:t>》原件(A4正反打印在一张纸上面，不使用规定体检表、不在指定医院和规定时段内体检无效)。</w:t>
      </w:r>
      <w:r>
        <w:rPr>
          <w:rFonts w:hint="eastAsia" w:ascii="宋体" w:hAnsi="宋体" w:eastAsia="宋体"/>
          <w:color w:val="FF0000"/>
          <w:sz w:val="28"/>
          <w:szCs w:val="28"/>
        </w:rPr>
        <w:t>不使用规定体检表、不在指定医院体检、体检项目漏检、漏填，体检项目无医师签字、盖章不齐全、无医院明确结论、无体检日期均为无效体检结果，均不予认定。</w:t>
      </w:r>
      <w:r>
        <w:rPr>
          <w:rFonts w:hint="eastAsia" w:ascii="宋体" w:hAnsi="宋体" w:eastAsia="宋体"/>
          <w:sz w:val="28"/>
          <w:szCs w:val="28"/>
        </w:rPr>
        <w:t>体检表</w:t>
      </w:r>
      <w:r>
        <w:rPr>
          <w:rFonts w:hint="eastAsia" w:ascii="宋体" w:hAnsi="宋体" w:eastAsia="宋体"/>
          <w:color w:val="000000" w:themeColor="text1"/>
          <w:sz w:val="28"/>
          <w:szCs w:val="28"/>
          <w14:textFill>
            <w14:solidFill>
              <w14:schemeClr w14:val="tx1"/>
            </w14:solidFill>
          </w14:textFill>
        </w:rPr>
        <w:t>粘贴与网报一致的照片，照片背面</w:t>
      </w:r>
      <w:r>
        <w:rPr>
          <w:rFonts w:ascii="宋体" w:hAnsi="宋体" w:eastAsia="宋体"/>
          <w:color w:val="000000" w:themeColor="text1"/>
          <w:sz w:val="28"/>
          <w:szCs w:val="28"/>
          <w14:textFill>
            <w14:solidFill>
              <w14:schemeClr w14:val="tx1"/>
            </w14:solidFill>
          </w14:textFill>
        </w:rPr>
        <w:t>写明姓名、身份证号后六位</w:t>
      </w:r>
      <w:r>
        <w:rPr>
          <w:rFonts w:hint="eastAsia" w:ascii="宋体" w:hAnsi="宋体" w:eastAsia="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4</w:t>
      </w:r>
      <w:r>
        <w:rPr>
          <w:rFonts w:ascii="宋体" w:hAnsi="宋体" w:eastAsia="宋体"/>
          <w:color w:val="000000" w:themeColor="text1"/>
          <w:sz w:val="28"/>
          <w:szCs w:val="28"/>
          <w14:textFill>
            <w14:solidFill>
              <w14:schemeClr w14:val="tx1"/>
            </w14:solidFill>
          </w14:textFill>
        </w:rPr>
        <w:t>.</w:t>
      </w:r>
      <w:r>
        <w:rPr>
          <w:rFonts w:ascii="宋体" w:hAnsi="宋体" w:eastAsia="宋体"/>
          <w:b/>
          <w:bCs/>
          <w:color w:val="000000" w:themeColor="text1"/>
          <w:sz w:val="28"/>
          <w:szCs w:val="28"/>
          <w14:textFill>
            <w14:solidFill>
              <w14:schemeClr w14:val="tx1"/>
            </w14:solidFill>
          </w14:textFill>
        </w:rPr>
        <w:t>有效期内的本人二代身份证复印件</w:t>
      </w:r>
      <w:r>
        <w:rPr>
          <w:rFonts w:hint="eastAsia" w:ascii="宋体" w:hAnsi="宋体" w:eastAsia="宋体"/>
          <w:color w:val="000000" w:themeColor="text1"/>
          <w:sz w:val="28"/>
          <w:szCs w:val="28"/>
          <w14:textFill>
            <w14:solidFill>
              <w14:schemeClr w14:val="tx1"/>
            </w14:solidFill>
          </w14:textFill>
        </w:rPr>
        <w:t>（身份证正反面同时打印在A4纸同一面）。</w:t>
      </w:r>
    </w:p>
    <w:p>
      <w:pPr>
        <w:spacing w:line="36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5.公安机关开具</w:t>
      </w:r>
      <w:r>
        <w:rPr>
          <w:rFonts w:hint="eastAsia" w:ascii="宋体" w:hAnsi="宋体" w:eastAsia="宋体"/>
          <w:b/>
          <w:bCs/>
          <w:color w:val="000000" w:themeColor="text1"/>
          <w:sz w:val="28"/>
          <w:szCs w:val="28"/>
          <w14:textFill>
            <w14:solidFill>
              <w14:schemeClr w14:val="tx1"/>
            </w14:solidFill>
          </w14:textFill>
        </w:rPr>
        <w:t>《公民有无违法犯罪记录证明》</w:t>
      </w:r>
      <w:r>
        <w:rPr>
          <w:rFonts w:hint="eastAsia" w:ascii="宋体" w:hAnsi="宋体" w:eastAsia="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湖北省户籍申请人可提供有效期内的电子版《公民有无违法犯罪记录证明》需打印，并附上扫码结果（无犯罪记录证明核验）截图打印并签字。</w:t>
      </w:r>
    </w:p>
    <w:p>
      <w:pPr>
        <w:spacing w:line="36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其他省户籍申请人咨询户籍地派出所申请查询开具纸质或是有效期内的电子版证明，派出所需核查函由申请人在二级学院、丹江口校区管委会出具。</w:t>
      </w:r>
    </w:p>
    <w:p>
      <w:pPr>
        <w:spacing w:line="36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6</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以专科学历申请认定的申请人还需提供</w:t>
      </w:r>
      <w:r>
        <w:rPr>
          <w:rFonts w:hint="eastAsia" w:ascii="宋体" w:hAnsi="宋体" w:eastAsia="宋体"/>
          <w:b/>
          <w:bCs/>
          <w:color w:val="000000" w:themeColor="text1"/>
          <w:sz w:val="28"/>
          <w:szCs w:val="28"/>
          <w14:textFill>
            <w14:solidFill>
              <w14:schemeClr w14:val="tx1"/>
            </w14:solidFill>
          </w14:textFill>
        </w:rPr>
        <w:t>专科毕业证复印件</w:t>
      </w:r>
      <w:r>
        <w:rPr>
          <w:rFonts w:hint="eastAsia" w:ascii="宋体" w:hAnsi="宋体" w:eastAsia="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7.免试认定申请人提供</w:t>
      </w:r>
      <w:r>
        <w:rPr>
          <w:rFonts w:hint="eastAsia" w:ascii="宋体" w:hAnsi="宋体" w:eastAsia="宋体"/>
          <w:b/>
          <w:bCs/>
          <w:color w:val="000000" w:themeColor="text1"/>
          <w:sz w:val="28"/>
          <w:szCs w:val="28"/>
          <w14:textFill>
            <w14:solidFill>
              <w14:schemeClr w14:val="tx1"/>
            </w14:solidFill>
          </w14:textFill>
        </w:rPr>
        <w:t>师范生教师职业能力证书</w:t>
      </w:r>
      <w:r>
        <w:rPr>
          <w:rFonts w:hint="eastAsia" w:ascii="宋体" w:hAnsi="宋体" w:eastAsia="宋体"/>
          <w:color w:val="000000" w:themeColor="text1"/>
          <w:sz w:val="28"/>
          <w:szCs w:val="28"/>
          <w14:textFill>
            <w14:solidFill>
              <w14:schemeClr w14:val="tx1"/>
            </w14:solidFill>
          </w14:textFill>
        </w:rPr>
        <w:t>。</w:t>
      </w:r>
    </w:p>
    <w:p>
      <w:pPr>
        <w:spacing w:line="360" w:lineRule="auto"/>
        <w:ind w:firstLine="560" w:firstLineChars="200"/>
        <w:rPr>
          <w:rFonts w:ascii="宋体" w:hAnsi="宋体" w:eastAsia="宋体"/>
          <w:b/>
          <w:bCs/>
          <w:color w:val="FFFF00"/>
          <w:sz w:val="28"/>
          <w:szCs w:val="28"/>
          <w:highlight w:val="yellow"/>
        </w:rPr>
      </w:pPr>
      <w:r>
        <w:rPr>
          <w:rFonts w:hint="eastAsia" w:ascii="宋体" w:hAnsi="宋体" w:eastAsia="宋体"/>
          <w:color w:val="000000"/>
          <w:sz w:val="28"/>
          <w:szCs w:val="28"/>
        </w:rPr>
        <w:t>二级学院、丹江口校区管委会应对申请人资料的真实性进行把关负责。报送的资料顺序要求：</w:t>
      </w:r>
      <w:r>
        <w:rPr>
          <w:rFonts w:ascii="Calibri" w:hAnsi="Calibri" w:eastAsia="宋体" w:cs="Calibri"/>
          <w:color w:val="000000"/>
          <w:sz w:val="28"/>
          <w:szCs w:val="28"/>
        </w:rPr>
        <w:t>①</w:t>
      </w:r>
      <w:r>
        <w:rPr>
          <w:rFonts w:hint="eastAsia" w:ascii="宋体" w:hAnsi="宋体" w:eastAsia="宋体" w:cs="Calibri"/>
          <w:color w:val="000000"/>
          <w:sz w:val="28"/>
          <w:szCs w:val="28"/>
        </w:rPr>
        <w:t>按申请人报名号小号在上，大号在下的顺序排列；</w:t>
      </w:r>
      <w:r>
        <w:rPr>
          <w:rFonts w:ascii="Calibri" w:hAnsi="Calibri" w:eastAsia="宋体" w:cs="Calibri"/>
          <w:color w:val="000000"/>
          <w:sz w:val="28"/>
          <w:szCs w:val="28"/>
        </w:rPr>
        <w:t>②</w:t>
      </w:r>
      <w:r>
        <w:rPr>
          <w:rFonts w:hint="eastAsia" w:ascii="宋体" w:hAnsi="宋体" w:eastAsia="宋体"/>
          <w:color w:val="000000"/>
          <w:sz w:val="28"/>
          <w:szCs w:val="28"/>
        </w:rPr>
        <w:t>应与《汉江师范学院2024年教师资格认定初审名册表》（附件3）名册顺序一致。</w:t>
      </w:r>
    </w:p>
    <w:p>
      <w:pPr>
        <w:ind w:firstLine="600" w:firstLineChars="200"/>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备注：</w:t>
      </w:r>
    </w:p>
    <w:p>
      <w:pPr>
        <w:ind w:firstLine="600" w:firstLineChars="200"/>
        <w:rPr>
          <w:sz w:val="28"/>
          <w:szCs w:val="28"/>
        </w:rPr>
      </w:pPr>
      <w:r>
        <w:rPr>
          <w:rFonts w:hint="eastAsia" w:ascii="宋体" w:hAnsi="宋体" w:eastAsia="宋体"/>
          <w:color w:val="000000" w:themeColor="text1"/>
          <w:sz w:val="30"/>
          <w:szCs w:val="30"/>
          <w14:textFill>
            <w14:solidFill>
              <w14:schemeClr w14:val="tx1"/>
            </w14:solidFill>
          </w14:textFill>
        </w:rPr>
        <w:t>1</w:t>
      </w:r>
      <w:r>
        <w:rPr>
          <w:rFonts w:ascii="宋体" w:hAnsi="宋体" w:eastAsia="宋体"/>
          <w:color w:val="000000" w:themeColor="text1"/>
          <w:sz w:val="30"/>
          <w:szCs w:val="30"/>
          <w14:textFill>
            <w14:solidFill>
              <w14:schemeClr w14:val="tx1"/>
            </w14:solidFill>
          </w14:textFill>
        </w:rPr>
        <w:t>.</w:t>
      </w:r>
      <w:r>
        <w:rPr>
          <w:rFonts w:hint="eastAsia" w:ascii="宋体" w:hAnsi="宋体" w:eastAsia="宋体"/>
          <w:color w:val="000000" w:themeColor="text1"/>
          <w:sz w:val="30"/>
          <w:szCs w:val="30"/>
          <w14:textFill>
            <w14:solidFill>
              <w14:schemeClr w14:val="tx1"/>
            </w14:solidFill>
          </w14:textFill>
        </w:rPr>
        <w:t>继续教育学院教师资格认定联系电话0</w:t>
      </w:r>
      <w:r>
        <w:rPr>
          <w:rFonts w:ascii="宋体" w:hAnsi="宋体" w:eastAsia="宋体"/>
          <w:color w:val="000000" w:themeColor="text1"/>
          <w:sz w:val="30"/>
          <w:szCs w:val="30"/>
          <w14:textFill>
            <w14:solidFill>
              <w14:schemeClr w14:val="tx1"/>
            </w14:solidFill>
          </w14:textFill>
        </w:rPr>
        <w:t>719—</w:t>
      </w:r>
      <w:r>
        <w:rPr>
          <w:rFonts w:hint="eastAsia" w:ascii="宋体" w:hAnsi="宋体" w:eastAsia="宋体"/>
          <w:color w:val="000000" w:themeColor="text1"/>
          <w:sz w:val="30"/>
          <w:szCs w:val="30"/>
          <w14:textFill>
            <w14:solidFill>
              <w14:schemeClr w14:val="tx1"/>
            </w14:solidFill>
          </w14:textFill>
        </w:rPr>
        <w:t>8</w:t>
      </w:r>
      <w:r>
        <w:rPr>
          <w:rFonts w:ascii="宋体" w:hAnsi="宋体" w:eastAsia="宋体"/>
          <w:color w:val="000000" w:themeColor="text1"/>
          <w:sz w:val="30"/>
          <w:szCs w:val="30"/>
          <w14:textFill>
            <w14:solidFill>
              <w14:schemeClr w14:val="tx1"/>
            </w14:solidFill>
          </w14:textFill>
        </w:rPr>
        <w:t>846</w:t>
      </w:r>
      <w:r>
        <w:rPr>
          <w:rFonts w:hint="eastAsia" w:ascii="宋体" w:hAnsi="宋体" w:eastAsia="宋体"/>
          <w:color w:val="000000" w:themeColor="text1"/>
          <w:sz w:val="30"/>
          <w:szCs w:val="30"/>
          <w14:textFill>
            <w14:solidFill>
              <w14:schemeClr w14:val="tx1"/>
            </w14:solidFill>
          </w14:textFill>
        </w:rPr>
        <w:t>223，冉老师，夏老师。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8B39D2"/>
    <w:multiLevelType w:val="multilevel"/>
    <w:tmpl w:val="718B39D2"/>
    <w:lvl w:ilvl="0" w:tentative="0">
      <w:start w:val="1"/>
      <w:numFmt w:val="decimal"/>
      <w:lvlText w:val="%1."/>
      <w:lvlJc w:val="left"/>
      <w:pPr>
        <w:ind w:left="920" w:hanging="360"/>
      </w:pPr>
      <w:rPr>
        <w:rFonts w:hint="default"/>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2ZmEwZTExYzQ1YTIzZWYyZWRiOTNjZGYzMWNjYmEifQ=="/>
  </w:docVars>
  <w:rsids>
    <w:rsidRoot w:val="00997AC4"/>
    <w:rsid w:val="0001388A"/>
    <w:rsid w:val="00083B0F"/>
    <w:rsid w:val="00106728"/>
    <w:rsid w:val="00187F48"/>
    <w:rsid w:val="00227F4F"/>
    <w:rsid w:val="002C250A"/>
    <w:rsid w:val="002D378E"/>
    <w:rsid w:val="004D7810"/>
    <w:rsid w:val="004E0BBE"/>
    <w:rsid w:val="00551B26"/>
    <w:rsid w:val="007402CA"/>
    <w:rsid w:val="0075194C"/>
    <w:rsid w:val="007A7F0F"/>
    <w:rsid w:val="0088774D"/>
    <w:rsid w:val="00917384"/>
    <w:rsid w:val="00936B2B"/>
    <w:rsid w:val="00965675"/>
    <w:rsid w:val="00997AC4"/>
    <w:rsid w:val="00B2606B"/>
    <w:rsid w:val="00C724FE"/>
    <w:rsid w:val="00EB31F2"/>
    <w:rsid w:val="00F40C07"/>
    <w:rsid w:val="010D7DD7"/>
    <w:rsid w:val="02781BC8"/>
    <w:rsid w:val="04CF70C9"/>
    <w:rsid w:val="05B72A07"/>
    <w:rsid w:val="06253E14"/>
    <w:rsid w:val="073C1416"/>
    <w:rsid w:val="07724E37"/>
    <w:rsid w:val="088A61B1"/>
    <w:rsid w:val="08986B20"/>
    <w:rsid w:val="089D4C97"/>
    <w:rsid w:val="098A290C"/>
    <w:rsid w:val="0BFE6C9A"/>
    <w:rsid w:val="0C8C699B"/>
    <w:rsid w:val="0E250E55"/>
    <w:rsid w:val="0E52151F"/>
    <w:rsid w:val="0ED87C76"/>
    <w:rsid w:val="116457F1"/>
    <w:rsid w:val="12D20E80"/>
    <w:rsid w:val="139D323C"/>
    <w:rsid w:val="16556050"/>
    <w:rsid w:val="18DC65B5"/>
    <w:rsid w:val="1B75684C"/>
    <w:rsid w:val="1B9E2247"/>
    <w:rsid w:val="1BC021BE"/>
    <w:rsid w:val="1D13223F"/>
    <w:rsid w:val="1E71779F"/>
    <w:rsid w:val="1E8474D2"/>
    <w:rsid w:val="1E9811D0"/>
    <w:rsid w:val="2099122F"/>
    <w:rsid w:val="209D0D1F"/>
    <w:rsid w:val="23AC5E14"/>
    <w:rsid w:val="24523BCF"/>
    <w:rsid w:val="24EF141E"/>
    <w:rsid w:val="25C1725E"/>
    <w:rsid w:val="25CB3C39"/>
    <w:rsid w:val="275639D6"/>
    <w:rsid w:val="27D35027"/>
    <w:rsid w:val="28237D5C"/>
    <w:rsid w:val="288D78CB"/>
    <w:rsid w:val="29D60DFE"/>
    <w:rsid w:val="2AA131BA"/>
    <w:rsid w:val="2AA736C1"/>
    <w:rsid w:val="2ACB0237"/>
    <w:rsid w:val="2B5D643F"/>
    <w:rsid w:val="2C161986"/>
    <w:rsid w:val="2EA15E7F"/>
    <w:rsid w:val="2FD858D0"/>
    <w:rsid w:val="2FFB15BE"/>
    <w:rsid w:val="3014442E"/>
    <w:rsid w:val="31411253"/>
    <w:rsid w:val="31F6203D"/>
    <w:rsid w:val="32427031"/>
    <w:rsid w:val="32B337B8"/>
    <w:rsid w:val="33E365F1"/>
    <w:rsid w:val="34AA710F"/>
    <w:rsid w:val="34BD6E42"/>
    <w:rsid w:val="353A0493"/>
    <w:rsid w:val="355F614C"/>
    <w:rsid w:val="35C97A69"/>
    <w:rsid w:val="378A1A47"/>
    <w:rsid w:val="38997BC6"/>
    <w:rsid w:val="39EB6200"/>
    <w:rsid w:val="3AD76784"/>
    <w:rsid w:val="3B082DE1"/>
    <w:rsid w:val="3B0C0B24"/>
    <w:rsid w:val="3D3640CC"/>
    <w:rsid w:val="3EC040FF"/>
    <w:rsid w:val="3EDF3E59"/>
    <w:rsid w:val="3F161F71"/>
    <w:rsid w:val="3F7B6278"/>
    <w:rsid w:val="4163528A"/>
    <w:rsid w:val="43CD495F"/>
    <w:rsid w:val="44257B44"/>
    <w:rsid w:val="46511AE0"/>
    <w:rsid w:val="48054931"/>
    <w:rsid w:val="49033EF2"/>
    <w:rsid w:val="49ED1B20"/>
    <w:rsid w:val="4ABF34BD"/>
    <w:rsid w:val="4BEF1B80"/>
    <w:rsid w:val="4CC96874"/>
    <w:rsid w:val="4D1D096E"/>
    <w:rsid w:val="4D902EEE"/>
    <w:rsid w:val="4DA1334D"/>
    <w:rsid w:val="4F1813ED"/>
    <w:rsid w:val="4FB355BA"/>
    <w:rsid w:val="51281690"/>
    <w:rsid w:val="51986815"/>
    <w:rsid w:val="51A27694"/>
    <w:rsid w:val="51E1640E"/>
    <w:rsid w:val="52506A55"/>
    <w:rsid w:val="52B23907"/>
    <w:rsid w:val="52D87FE4"/>
    <w:rsid w:val="531243A6"/>
    <w:rsid w:val="534F1156"/>
    <w:rsid w:val="535B5D4C"/>
    <w:rsid w:val="53CA20AF"/>
    <w:rsid w:val="55256612"/>
    <w:rsid w:val="55676C2B"/>
    <w:rsid w:val="55E27A82"/>
    <w:rsid w:val="56C43C09"/>
    <w:rsid w:val="56D46542"/>
    <w:rsid w:val="588B70D4"/>
    <w:rsid w:val="593B4656"/>
    <w:rsid w:val="59CD4334"/>
    <w:rsid w:val="5B48305A"/>
    <w:rsid w:val="5CC11316"/>
    <w:rsid w:val="5D1458EA"/>
    <w:rsid w:val="5DAF5613"/>
    <w:rsid w:val="5E5B30A5"/>
    <w:rsid w:val="5F0C25F1"/>
    <w:rsid w:val="5F1C6CD8"/>
    <w:rsid w:val="604638E0"/>
    <w:rsid w:val="60B8658C"/>
    <w:rsid w:val="60E76E71"/>
    <w:rsid w:val="62D43425"/>
    <w:rsid w:val="63936E3D"/>
    <w:rsid w:val="64E738E4"/>
    <w:rsid w:val="663366B5"/>
    <w:rsid w:val="68AA7C5D"/>
    <w:rsid w:val="6A022F6E"/>
    <w:rsid w:val="6A3D5D54"/>
    <w:rsid w:val="6A793230"/>
    <w:rsid w:val="6A7F011B"/>
    <w:rsid w:val="6AF97ECD"/>
    <w:rsid w:val="6D8819DC"/>
    <w:rsid w:val="6E0F17B6"/>
    <w:rsid w:val="6F3E2352"/>
    <w:rsid w:val="70291255"/>
    <w:rsid w:val="703B2D36"/>
    <w:rsid w:val="70932B72"/>
    <w:rsid w:val="71200157"/>
    <w:rsid w:val="71B44B4E"/>
    <w:rsid w:val="71D92806"/>
    <w:rsid w:val="753C3A2D"/>
    <w:rsid w:val="75752846"/>
    <w:rsid w:val="760342F6"/>
    <w:rsid w:val="788C2381"/>
    <w:rsid w:val="78DD2BDC"/>
    <w:rsid w:val="7A0D5743"/>
    <w:rsid w:val="7C6D071B"/>
    <w:rsid w:val="7C711717"/>
    <w:rsid w:val="7CAD6D69"/>
    <w:rsid w:val="7DC91981"/>
    <w:rsid w:val="7E1C41A7"/>
    <w:rsid w:val="7E355268"/>
    <w:rsid w:val="7E443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000FF"/>
      <w:u w:val="single"/>
    </w:rPr>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176</Words>
  <Characters>1006</Characters>
  <Lines>8</Lines>
  <Paragraphs>2</Paragraphs>
  <TotalTime>0</TotalTime>
  <ScaleCrop>false</ScaleCrop>
  <LinksUpToDate>false</LinksUpToDate>
  <CharactersWithSpaces>1180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2022-04-13T07:16:00Z</dcterms:created>
  <dc:creator>朱琳</dc:creator>
  <cp:lastModifiedBy>Dora</cp:lastModifiedBy>
  <cp:lastPrinted>2024-04-15T09:08:00Z</cp:lastPrinted>
  <dcterms:modified xsi:type="dcterms:W3CDTF">2024-04-15T11:56:45Z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8ECFC16D149547B1BF6F6748DA36CA0C_12</vt:lpwstr>
  </property>
</Properties>
</file>