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7E6E" w14:textId="3E440BEA" w:rsidR="0000223B" w:rsidRPr="0000223B" w:rsidRDefault="003C7888" w:rsidP="00CE629F">
      <w:pPr>
        <w:rPr>
          <w:rFonts w:ascii="仿宋" w:eastAsia="仿宋" w:hAnsi="仿宋"/>
          <w:sz w:val="30"/>
          <w:szCs w:val="30"/>
        </w:rPr>
      </w:pPr>
      <w:r w:rsidRPr="0000223B">
        <w:rPr>
          <w:rFonts w:ascii="仿宋" w:eastAsia="仿宋" w:hAnsi="仿宋"/>
          <w:sz w:val="30"/>
          <w:szCs w:val="30"/>
        </w:rPr>
        <w:t>附件</w:t>
      </w:r>
    </w:p>
    <w:p w14:paraId="2129339C" w14:textId="36B6EF5C" w:rsidR="003C7888" w:rsidRPr="007B3E1B" w:rsidRDefault="003C7888" w:rsidP="00030FF0">
      <w:pPr>
        <w:adjustRightInd w:val="0"/>
        <w:snapToGrid w:val="0"/>
        <w:spacing w:after="100" w:afterAutospacing="1"/>
        <w:jc w:val="center"/>
        <w:rPr>
          <w:rFonts w:ascii="黑体" w:eastAsia="黑体" w:hAnsi="黑体"/>
          <w:sz w:val="36"/>
          <w:szCs w:val="36"/>
        </w:rPr>
      </w:pPr>
      <w:bookmarkStart w:id="0" w:name="_GoBack"/>
      <w:r w:rsidRPr="007B3E1B">
        <w:rPr>
          <w:rFonts w:ascii="黑体" w:eastAsia="黑体" w:hAnsi="黑体"/>
          <w:sz w:val="36"/>
          <w:szCs w:val="36"/>
        </w:rPr>
        <w:t>学士学位授权专业评估任务分解表</w:t>
      </w:r>
    </w:p>
    <w:bookmarkEnd w:id="0"/>
    <w:p w14:paraId="6BF49A07" w14:textId="6709EA44" w:rsidR="0033013F" w:rsidRPr="00AD052A" w:rsidRDefault="0033013F" w:rsidP="0033013F">
      <w:pPr>
        <w:jc w:val="center"/>
        <w:rPr>
          <w:rFonts w:ascii="仿宋" w:eastAsia="仿宋" w:hAnsi="仿宋"/>
          <w:b/>
          <w:bCs/>
          <w:szCs w:val="21"/>
        </w:rPr>
      </w:pPr>
      <w:r w:rsidRPr="00AD052A">
        <w:rPr>
          <w:rFonts w:ascii="仿宋" w:eastAsia="仿宋" w:hAnsi="仿宋"/>
          <w:b/>
          <w:bCs/>
          <w:sz w:val="28"/>
          <w:szCs w:val="28"/>
        </w:rPr>
        <w:t>一级指标：1.</w:t>
      </w:r>
      <w:r w:rsidRPr="00AD052A">
        <w:rPr>
          <w:rFonts w:ascii="仿宋" w:eastAsia="仿宋" w:hAnsi="仿宋" w:hint="eastAsia"/>
          <w:b/>
          <w:bCs/>
          <w:sz w:val="28"/>
          <w:szCs w:val="28"/>
        </w:rPr>
        <w:t>专业</w:t>
      </w:r>
      <w:r w:rsidRPr="00AD052A">
        <w:rPr>
          <w:rFonts w:ascii="仿宋" w:eastAsia="仿宋" w:hAnsi="仿宋"/>
          <w:b/>
          <w:bCs/>
          <w:sz w:val="28"/>
          <w:szCs w:val="28"/>
        </w:rPr>
        <w:t>建设规划                           二级指标：1.1</w:t>
      </w:r>
      <w:r w:rsidRPr="00AD052A">
        <w:rPr>
          <w:rFonts w:ascii="仿宋" w:eastAsia="仿宋" w:hAnsi="仿宋" w:hint="eastAsia"/>
          <w:b/>
          <w:bCs/>
          <w:sz w:val="28"/>
          <w:szCs w:val="28"/>
        </w:rPr>
        <w:t>定位</w:t>
      </w:r>
      <w:r w:rsidRPr="00AD052A">
        <w:rPr>
          <w:rFonts w:ascii="仿宋" w:eastAsia="仿宋" w:hAnsi="仿宋"/>
          <w:b/>
          <w:bCs/>
          <w:sz w:val="28"/>
          <w:szCs w:val="28"/>
        </w:rPr>
        <w:t>与培养方案</w:t>
      </w:r>
    </w:p>
    <w:tbl>
      <w:tblPr>
        <w:tblStyle w:val="a8"/>
        <w:tblW w:w="0" w:type="auto"/>
        <w:tblInd w:w="-90" w:type="dxa"/>
        <w:tblLook w:val="04A0" w:firstRow="1" w:lastRow="0" w:firstColumn="1" w:lastColumn="0" w:noHBand="0" w:noVBand="1"/>
      </w:tblPr>
      <w:tblGrid>
        <w:gridCol w:w="1183"/>
        <w:gridCol w:w="2398"/>
        <w:gridCol w:w="2244"/>
        <w:gridCol w:w="4849"/>
        <w:gridCol w:w="939"/>
        <w:gridCol w:w="2415"/>
      </w:tblGrid>
      <w:tr w:rsidR="001E041C" w:rsidRPr="00AD052A" w14:paraId="75A40DB0" w14:textId="77777777" w:rsidTr="00AD052A">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21C5DDC7" w14:textId="77777777" w:rsidR="001E041C" w:rsidRPr="00AD052A" w:rsidRDefault="001E041C" w:rsidP="0033013F">
            <w:pPr>
              <w:spacing w:line="240" w:lineRule="exact"/>
              <w:jc w:val="center"/>
              <w:rPr>
                <w:rFonts w:ascii="仿宋" w:eastAsia="仿宋" w:hAnsi="仿宋"/>
                <w:b/>
                <w:bCs/>
                <w:sz w:val="24"/>
                <w:szCs w:val="24"/>
              </w:rPr>
            </w:pPr>
            <w:bookmarkStart w:id="1" w:name="_Hlk18412476"/>
            <w:r w:rsidRPr="00AD052A">
              <w:rPr>
                <w:rFonts w:ascii="仿宋" w:eastAsia="仿宋" w:hAnsi="仿宋"/>
                <w:b/>
                <w:bCs/>
                <w:sz w:val="24"/>
                <w:szCs w:val="24"/>
              </w:rPr>
              <w:t>三级指标</w:t>
            </w:r>
          </w:p>
        </w:tc>
        <w:tc>
          <w:tcPr>
            <w:tcW w:w="2504" w:type="dxa"/>
            <w:tcBorders>
              <w:top w:val="single" w:sz="8" w:space="0" w:color="000000"/>
              <w:left w:val="single" w:sz="8" w:space="0" w:color="000000"/>
              <w:bottom w:val="single" w:sz="8" w:space="0" w:color="000000"/>
              <w:right w:val="single" w:sz="8" w:space="0" w:color="000000"/>
            </w:tcBorders>
            <w:vAlign w:val="center"/>
          </w:tcPr>
          <w:p w14:paraId="3ED9F00A" w14:textId="77777777"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b/>
                <w:bCs/>
                <w:sz w:val="24"/>
                <w:szCs w:val="24"/>
              </w:rPr>
              <w:t>A级标准</w:t>
            </w:r>
          </w:p>
        </w:tc>
        <w:tc>
          <w:tcPr>
            <w:tcW w:w="2339" w:type="dxa"/>
            <w:tcBorders>
              <w:top w:val="single" w:sz="8" w:space="0" w:color="000000"/>
              <w:left w:val="single" w:sz="8" w:space="0" w:color="000000"/>
              <w:bottom w:val="single" w:sz="8" w:space="0" w:color="000000"/>
              <w:right w:val="single" w:sz="8" w:space="0" w:color="000000"/>
            </w:tcBorders>
            <w:vAlign w:val="center"/>
          </w:tcPr>
          <w:p w14:paraId="49DA73D1" w14:textId="77777777"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b/>
                <w:bCs/>
                <w:sz w:val="24"/>
                <w:szCs w:val="24"/>
              </w:rPr>
              <w:t>C级标准</w:t>
            </w:r>
          </w:p>
        </w:tc>
        <w:tc>
          <w:tcPr>
            <w:tcW w:w="5103" w:type="dxa"/>
            <w:tcBorders>
              <w:top w:val="single" w:sz="8" w:space="0" w:color="000000"/>
              <w:left w:val="single" w:sz="8" w:space="0" w:color="000000"/>
              <w:bottom w:val="single" w:sz="8" w:space="0" w:color="000000"/>
              <w:right w:val="single" w:sz="8" w:space="0" w:color="000000"/>
            </w:tcBorders>
            <w:vAlign w:val="center"/>
          </w:tcPr>
          <w:p w14:paraId="5C99FE01" w14:textId="77777777"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b/>
                <w:bCs/>
                <w:sz w:val="24"/>
                <w:szCs w:val="24"/>
              </w:rPr>
              <w:t>支撑材料</w:t>
            </w:r>
          </w:p>
        </w:tc>
        <w:tc>
          <w:tcPr>
            <w:tcW w:w="968" w:type="dxa"/>
            <w:tcBorders>
              <w:top w:val="single" w:sz="8" w:space="0" w:color="000000"/>
              <w:left w:val="single" w:sz="8" w:space="0" w:color="000000"/>
              <w:right w:val="single" w:sz="8" w:space="0" w:color="000000"/>
            </w:tcBorders>
            <w:vAlign w:val="center"/>
          </w:tcPr>
          <w:p w14:paraId="446CE85D" w14:textId="14B9CBD5"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hint="eastAsia"/>
                <w:b/>
                <w:bCs/>
                <w:sz w:val="24"/>
                <w:szCs w:val="24"/>
              </w:rPr>
              <w:t>负责人</w:t>
            </w:r>
          </w:p>
        </w:tc>
        <w:tc>
          <w:tcPr>
            <w:tcW w:w="2535" w:type="dxa"/>
            <w:tcBorders>
              <w:top w:val="single" w:sz="8" w:space="0" w:color="000000"/>
              <w:left w:val="single" w:sz="8" w:space="0" w:color="000000"/>
              <w:bottom w:val="single" w:sz="8" w:space="0" w:color="000000"/>
              <w:right w:val="single" w:sz="8" w:space="0" w:color="000000"/>
            </w:tcBorders>
            <w:vAlign w:val="center"/>
          </w:tcPr>
          <w:p w14:paraId="7844775C" w14:textId="4A01CB96" w:rsidR="001E041C" w:rsidRPr="00AD052A" w:rsidRDefault="00AD052A" w:rsidP="001E041C">
            <w:pPr>
              <w:spacing w:line="240" w:lineRule="exact"/>
              <w:jc w:val="center"/>
              <w:rPr>
                <w:rFonts w:ascii="仿宋" w:eastAsia="仿宋" w:hAnsi="仿宋"/>
                <w:b/>
                <w:bCs/>
                <w:sz w:val="24"/>
                <w:szCs w:val="24"/>
              </w:rPr>
            </w:pPr>
            <w:r w:rsidRPr="00AD052A">
              <w:rPr>
                <w:rFonts w:ascii="仿宋" w:eastAsia="仿宋" w:hAnsi="仿宋" w:hint="eastAsia"/>
                <w:b/>
                <w:bCs/>
                <w:sz w:val="24"/>
                <w:szCs w:val="24"/>
              </w:rPr>
              <w:t>成员</w:t>
            </w:r>
          </w:p>
        </w:tc>
      </w:tr>
      <w:tr w:rsidR="001E041C" w:rsidRPr="00AD052A" w14:paraId="2A4F1C7D" w14:textId="77777777" w:rsidTr="00AD052A">
        <w:trPr>
          <w:trHeight w:val="1440"/>
        </w:trPr>
        <w:tc>
          <w:tcPr>
            <w:tcW w:w="1191" w:type="dxa"/>
            <w:tcBorders>
              <w:top w:val="single" w:sz="8" w:space="0" w:color="000000"/>
              <w:left w:val="single" w:sz="8" w:space="0" w:color="000000"/>
              <w:bottom w:val="single" w:sz="8" w:space="0" w:color="000000"/>
              <w:right w:val="single" w:sz="8" w:space="0" w:color="000000"/>
            </w:tcBorders>
            <w:vAlign w:val="center"/>
          </w:tcPr>
          <w:p w14:paraId="31AE1026" w14:textId="77777777" w:rsidR="001E041C" w:rsidRPr="00AD052A" w:rsidRDefault="001E041C" w:rsidP="0033013F">
            <w:pPr>
              <w:spacing w:line="400" w:lineRule="exact"/>
              <w:jc w:val="center"/>
              <w:rPr>
                <w:rFonts w:ascii="仿宋" w:eastAsia="仿宋" w:hAnsi="仿宋"/>
                <w:bCs/>
                <w:sz w:val="24"/>
                <w:szCs w:val="24"/>
              </w:rPr>
            </w:pPr>
            <w:r w:rsidRPr="00AD052A">
              <w:rPr>
                <w:rFonts w:ascii="仿宋" w:eastAsia="仿宋" w:hAnsi="仿宋"/>
                <w:bCs/>
                <w:sz w:val="24"/>
                <w:szCs w:val="24"/>
              </w:rPr>
              <w:t>1.1.1</w:t>
            </w:r>
          </w:p>
          <w:p w14:paraId="1D64AADD" w14:textId="58461A89" w:rsidR="001E041C" w:rsidRPr="00D17D38" w:rsidRDefault="001E041C" w:rsidP="00D17D38">
            <w:pPr>
              <w:spacing w:line="400" w:lineRule="exact"/>
              <w:jc w:val="center"/>
              <w:rPr>
                <w:rFonts w:ascii="仿宋" w:eastAsia="仿宋" w:hAnsi="仿宋"/>
                <w:bCs/>
                <w:sz w:val="24"/>
                <w:szCs w:val="24"/>
              </w:rPr>
            </w:pPr>
            <w:r w:rsidRPr="00AD052A">
              <w:rPr>
                <w:rFonts w:ascii="仿宋" w:eastAsia="仿宋" w:hAnsi="仿宋" w:hint="eastAsia"/>
                <w:bCs/>
                <w:sz w:val="24"/>
                <w:szCs w:val="24"/>
              </w:rPr>
              <w:t>专业</w:t>
            </w:r>
            <w:r w:rsidRPr="00AD052A">
              <w:rPr>
                <w:rFonts w:ascii="仿宋" w:eastAsia="仿宋" w:hAnsi="仿宋"/>
                <w:bCs/>
                <w:sz w:val="24"/>
                <w:szCs w:val="24"/>
              </w:rPr>
              <w:t>定位</w:t>
            </w:r>
          </w:p>
        </w:tc>
        <w:tc>
          <w:tcPr>
            <w:tcW w:w="2504" w:type="dxa"/>
            <w:tcBorders>
              <w:top w:val="single" w:sz="8" w:space="0" w:color="000000"/>
              <w:left w:val="single" w:sz="8" w:space="0" w:color="000000"/>
              <w:bottom w:val="single" w:sz="8" w:space="0" w:color="000000"/>
              <w:right w:val="single" w:sz="8" w:space="0" w:color="000000"/>
            </w:tcBorders>
            <w:vAlign w:val="center"/>
          </w:tcPr>
          <w:p w14:paraId="39FBAD03" w14:textId="558FEF60" w:rsidR="001E041C" w:rsidRPr="00AD052A" w:rsidRDefault="001E041C" w:rsidP="0033013F">
            <w:pPr>
              <w:rPr>
                <w:rFonts w:ascii="仿宋" w:eastAsia="仿宋" w:hAnsi="仿宋"/>
                <w:szCs w:val="21"/>
              </w:rPr>
            </w:pPr>
            <w:r w:rsidRPr="00AD052A">
              <w:rPr>
                <w:rFonts w:ascii="仿宋" w:eastAsia="仿宋" w:hAnsi="仿宋" w:hint="eastAsia"/>
                <w:color w:val="000000"/>
                <w:sz w:val="22"/>
                <w:szCs w:val="22"/>
              </w:rPr>
              <w:t>定位准确，专业设置满足社会需求</w:t>
            </w:r>
          </w:p>
        </w:tc>
        <w:tc>
          <w:tcPr>
            <w:tcW w:w="2339" w:type="dxa"/>
            <w:tcBorders>
              <w:top w:val="single" w:sz="8" w:space="0" w:color="000000"/>
              <w:left w:val="single" w:sz="8" w:space="0" w:color="000000"/>
              <w:bottom w:val="single" w:sz="8" w:space="0" w:color="000000"/>
              <w:right w:val="single" w:sz="8" w:space="0" w:color="000000"/>
            </w:tcBorders>
            <w:vAlign w:val="center"/>
          </w:tcPr>
          <w:p w14:paraId="072925EF" w14:textId="0DDF0C32" w:rsidR="001E041C" w:rsidRPr="00AD052A" w:rsidRDefault="001E041C" w:rsidP="0033013F">
            <w:pPr>
              <w:rPr>
                <w:rFonts w:ascii="仿宋" w:eastAsia="仿宋" w:hAnsi="仿宋"/>
                <w:szCs w:val="21"/>
              </w:rPr>
            </w:pPr>
            <w:r w:rsidRPr="00AD052A">
              <w:rPr>
                <w:rFonts w:ascii="仿宋" w:eastAsia="仿宋" w:hAnsi="仿宋" w:hint="eastAsia"/>
                <w:color w:val="000000"/>
                <w:sz w:val="22"/>
                <w:szCs w:val="22"/>
              </w:rPr>
              <w:t>定位基本准确</w:t>
            </w:r>
          </w:p>
        </w:tc>
        <w:tc>
          <w:tcPr>
            <w:tcW w:w="5103" w:type="dxa"/>
            <w:tcBorders>
              <w:top w:val="single" w:sz="8" w:space="0" w:color="000000"/>
              <w:left w:val="single" w:sz="8" w:space="0" w:color="000000"/>
              <w:bottom w:val="single" w:sz="8" w:space="0" w:color="000000"/>
              <w:right w:val="single" w:sz="8" w:space="0" w:color="000000"/>
            </w:tcBorders>
            <w:vAlign w:val="center"/>
          </w:tcPr>
          <w:p w14:paraId="50A0ED22" w14:textId="63B31079" w:rsidR="001E041C" w:rsidRPr="00AD052A" w:rsidRDefault="001E041C" w:rsidP="00AD052A">
            <w:pPr>
              <w:rPr>
                <w:rFonts w:ascii="仿宋" w:eastAsia="仿宋" w:hAnsi="仿宋"/>
                <w:sz w:val="24"/>
                <w:szCs w:val="24"/>
              </w:rPr>
            </w:pPr>
            <w:r w:rsidRPr="00AD052A">
              <w:rPr>
                <w:rFonts w:ascii="仿宋" w:eastAsia="仿宋" w:hAnsi="仿宋" w:hint="eastAsia"/>
                <w:color w:val="000000"/>
                <w:sz w:val="24"/>
                <w:szCs w:val="24"/>
              </w:rPr>
              <w:t>提供：①专业设置的相关文件及定位讨论记录；②定位的论证材料；③为实现定位的措施及效果的材料</w:t>
            </w:r>
          </w:p>
        </w:tc>
        <w:tc>
          <w:tcPr>
            <w:tcW w:w="968" w:type="dxa"/>
            <w:tcBorders>
              <w:top w:val="single" w:sz="8" w:space="0" w:color="000000"/>
              <w:left w:val="single" w:sz="8" w:space="0" w:color="000000"/>
              <w:bottom w:val="single" w:sz="8" w:space="0" w:color="000000"/>
              <w:right w:val="single" w:sz="8" w:space="0" w:color="000000"/>
            </w:tcBorders>
            <w:vAlign w:val="center"/>
          </w:tcPr>
          <w:p w14:paraId="48B60ABE" w14:textId="132396A3" w:rsidR="001E041C" w:rsidRPr="00AD052A" w:rsidRDefault="001E041C" w:rsidP="0033013F">
            <w:pPr>
              <w:jc w:val="center"/>
              <w:rPr>
                <w:rFonts w:ascii="仿宋" w:eastAsia="仿宋" w:hAnsi="仿宋"/>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6C12DA57" w14:textId="617B4983" w:rsidR="001E041C" w:rsidRPr="00AD052A" w:rsidRDefault="001E041C" w:rsidP="0033013F">
            <w:pPr>
              <w:rPr>
                <w:rFonts w:ascii="仿宋" w:eastAsia="仿宋" w:hAnsi="仿宋"/>
                <w:szCs w:val="21"/>
              </w:rPr>
            </w:pPr>
          </w:p>
        </w:tc>
      </w:tr>
      <w:tr w:rsidR="001E041C" w:rsidRPr="00AD052A" w14:paraId="0899739C" w14:textId="77777777" w:rsidTr="00AD052A">
        <w:trPr>
          <w:trHeight w:val="2265"/>
        </w:trPr>
        <w:tc>
          <w:tcPr>
            <w:tcW w:w="1191" w:type="dxa"/>
            <w:tcBorders>
              <w:top w:val="single" w:sz="8" w:space="0" w:color="000000"/>
              <w:left w:val="single" w:sz="8" w:space="0" w:color="000000"/>
              <w:bottom w:val="single" w:sz="8" w:space="0" w:color="000000"/>
              <w:right w:val="single" w:sz="8" w:space="0" w:color="000000"/>
            </w:tcBorders>
            <w:vAlign w:val="center"/>
          </w:tcPr>
          <w:p w14:paraId="3804BC01" w14:textId="53332254" w:rsidR="001E041C" w:rsidRPr="00AD052A" w:rsidRDefault="00D17D38" w:rsidP="0033013F">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1E041C" w:rsidRPr="00AD052A">
              <w:rPr>
                <w:rFonts w:ascii="仿宋" w:eastAsia="仿宋" w:hAnsi="仿宋"/>
                <w:sz w:val="24"/>
                <w:szCs w:val="24"/>
              </w:rPr>
              <w:t>1.1.2</w:t>
            </w:r>
          </w:p>
          <w:p w14:paraId="062113A9" w14:textId="3A11CF2F" w:rsidR="001E041C" w:rsidRPr="00D17D38" w:rsidRDefault="001E041C" w:rsidP="00D17D38">
            <w:pPr>
              <w:spacing w:line="400" w:lineRule="exact"/>
              <w:jc w:val="center"/>
              <w:rPr>
                <w:rFonts w:ascii="仿宋" w:eastAsia="仿宋" w:hAnsi="仿宋"/>
                <w:sz w:val="24"/>
                <w:szCs w:val="24"/>
              </w:rPr>
            </w:pPr>
            <w:r w:rsidRPr="00AD052A">
              <w:rPr>
                <w:rFonts w:ascii="仿宋" w:eastAsia="仿宋" w:hAnsi="仿宋" w:hint="eastAsia"/>
                <w:sz w:val="24"/>
                <w:szCs w:val="24"/>
              </w:rPr>
              <w:t>培养</w:t>
            </w:r>
            <w:r w:rsidRPr="00AD052A">
              <w:rPr>
                <w:rFonts w:ascii="仿宋" w:eastAsia="仿宋" w:hAnsi="仿宋"/>
                <w:sz w:val="24"/>
                <w:szCs w:val="24"/>
              </w:rPr>
              <w:t>方案</w:t>
            </w:r>
          </w:p>
        </w:tc>
        <w:tc>
          <w:tcPr>
            <w:tcW w:w="2504" w:type="dxa"/>
            <w:tcBorders>
              <w:top w:val="single" w:sz="8" w:space="0" w:color="000000"/>
              <w:left w:val="single" w:sz="8" w:space="0" w:color="000000"/>
              <w:bottom w:val="single" w:sz="8" w:space="0" w:color="000000"/>
              <w:right w:val="single" w:sz="8" w:space="0" w:color="000000"/>
            </w:tcBorders>
            <w:vAlign w:val="center"/>
          </w:tcPr>
          <w:p w14:paraId="3DFBF01E" w14:textId="762D8DB1" w:rsidR="001E041C" w:rsidRPr="00AD052A" w:rsidRDefault="001E041C" w:rsidP="0033013F">
            <w:pPr>
              <w:rPr>
                <w:rFonts w:ascii="仿宋" w:eastAsia="仿宋" w:hAnsi="仿宋"/>
              </w:rPr>
            </w:pPr>
            <w:r w:rsidRPr="00AD052A">
              <w:rPr>
                <w:rFonts w:ascii="仿宋" w:eastAsia="仿宋" w:hAnsi="仿宋" w:hint="eastAsia"/>
                <w:color w:val="000000"/>
                <w:sz w:val="22"/>
                <w:szCs w:val="22"/>
              </w:rPr>
              <w:t>培养方案及培养计划的制订，符合培养目标的要求，体现德、智、体、美全面发展，有利于人文素质和科学素质提高，有利于创新精神和实践能力的培养；执行情况好</w:t>
            </w:r>
          </w:p>
        </w:tc>
        <w:tc>
          <w:tcPr>
            <w:tcW w:w="2339" w:type="dxa"/>
            <w:tcBorders>
              <w:top w:val="single" w:sz="8" w:space="0" w:color="000000"/>
              <w:left w:val="single" w:sz="8" w:space="0" w:color="000000"/>
              <w:bottom w:val="single" w:sz="8" w:space="0" w:color="000000"/>
              <w:right w:val="single" w:sz="8" w:space="0" w:color="000000"/>
            </w:tcBorders>
            <w:vAlign w:val="center"/>
          </w:tcPr>
          <w:p w14:paraId="053791CF" w14:textId="40E3973B" w:rsidR="001E041C" w:rsidRPr="00AD052A" w:rsidRDefault="001E041C" w:rsidP="0033013F">
            <w:pPr>
              <w:rPr>
                <w:rFonts w:ascii="仿宋" w:eastAsia="仿宋" w:hAnsi="仿宋"/>
                <w:szCs w:val="21"/>
              </w:rPr>
            </w:pPr>
            <w:r w:rsidRPr="00AD052A">
              <w:rPr>
                <w:rFonts w:ascii="仿宋" w:eastAsia="仿宋" w:hAnsi="仿宋" w:hint="eastAsia"/>
                <w:color w:val="000000"/>
                <w:sz w:val="24"/>
                <w:szCs w:val="24"/>
              </w:rPr>
              <w:t>培养方案及培养计划基本反映培养目标的要求；执行情况较好</w:t>
            </w:r>
          </w:p>
        </w:tc>
        <w:tc>
          <w:tcPr>
            <w:tcW w:w="5103" w:type="dxa"/>
            <w:tcBorders>
              <w:top w:val="single" w:sz="8" w:space="0" w:color="000000"/>
              <w:left w:val="single" w:sz="8" w:space="0" w:color="000000"/>
              <w:bottom w:val="single" w:sz="8" w:space="0" w:color="000000"/>
              <w:right w:val="single" w:sz="8" w:space="0" w:color="000000"/>
            </w:tcBorders>
            <w:vAlign w:val="center"/>
          </w:tcPr>
          <w:p w14:paraId="3FE15CAF" w14:textId="750FCBE0" w:rsidR="001E041C" w:rsidRPr="00AD052A" w:rsidRDefault="001E041C" w:rsidP="00AD052A">
            <w:pPr>
              <w:rPr>
                <w:rFonts w:ascii="仿宋" w:eastAsia="仿宋" w:hAnsi="仿宋"/>
              </w:rPr>
            </w:pPr>
            <w:r w:rsidRPr="00AD052A">
              <w:rPr>
                <w:rFonts w:ascii="仿宋" w:eastAsia="仿宋" w:hAnsi="仿宋" w:hint="eastAsia"/>
                <w:color w:val="000000"/>
                <w:sz w:val="24"/>
                <w:szCs w:val="24"/>
              </w:rPr>
              <w:t>提供：①培养方案制订的原则意见；②培养方案；③培养方案、教学计划的特点分析；④培养方案执行情况分析；⑤人才培养质量分析</w:t>
            </w:r>
          </w:p>
        </w:tc>
        <w:tc>
          <w:tcPr>
            <w:tcW w:w="968" w:type="dxa"/>
            <w:tcBorders>
              <w:top w:val="single" w:sz="8" w:space="0" w:color="000000"/>
              <w:left w:val="single" w:sz="8" w:space="0" w:color="000000"/>
              <w:bottom w:val="single" w:sz="8" w:space="0" w:color="000000"/>
              <w:right w:val="single" w:sz="8" w:space="0" w:color="000000"/>
            </w:tcBorders>
            <w:vAlign w:val="center"/>
          </w:tcPr>
          <w:p w14:paraId="71EF77D3" w14:textId="77777777" w:rsidR="001E041C" w:rsidRPr="00AD052A" w:rsidRDefault="001E041C" w:rsidP="001E041C">
            <w:pPr>
              <w:jc w:val="center"/>
              <w:rPr>
                <w:rFonts w:ascii="仿宋" w:eastAsia="仿宋" w:hAnsi="仿宋"/>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2058C565" w14:textId="2AE7A14B" w:rsidR="001E041C" w:rsidRPr="00AD052A" w:rsidRDefault="001E041C" w:rsidP="0033013F">
            <w:pPr>
              <w:rPr>
                <w:rFonts w:ascii="仿宋" w:eastAsia="仿宋" w:hAnsi="仿宋"/>
                <w:szCs w:val="21"/>
              </w:rPr>
            </w:pPr>
          </w:p>
        </w:tc>
      </w:tr>
      <w:bookmarkEnd w:id="1"/>
    </w:tbl>
    <w:p w14:paraId="01F4D8D4" w14:textId="1D52B6E9" w:rsidR="0033013F" w:rsidRPr="007A64C1" w:rsidRDefault="0033013F" w:rsidP="003F6365">
      <w:pPr>
        <w:jc w:val="center"/>
        <w:rPr>
          <w:rFonts w:ascii="等线" w:eastAsia="等线" w:hAnsi="等线"/>
          <w:b/>
          <w:bCs/>
          <w:szCs w:val="21"/>
        </w:rPr>
      </w:pPr>
      <w:r>
        <w:rPr>
          <w:rFonts w:ascii="微软雅黑" w:eastAsia="微软雅黑" w:hAnsi="微软雅黑"/>
          <w:szCs w:val="21"/>
        </w:rPr>
        <w:br w:type="page"/>
      </w:r>
      <w:r w:rsidRPr="007A64C1">
        <w:rPr>
          <w:rFonts w:ascii="宋体" w:eastAsia="宋体" w:hAnsi="宋体"/>
          <w:b/>
          <w:bCs/>
          <w:sz w:val="28"/>
          <w:szCs w:val="28"/>
        </w:rPr>
        <w:lastRenderedPageBreak/>
        <w:t>一级指标：1.</w:t>
      </w:r>
      <w:r w:rsidR="00E6740E">
        <w:rPr>
          <w:rFonts w:ascii="宋体" w:eastAsia="宋体" w:hAnsi="宋体" w:hint="eastAsia"/>
          <w:b/>
          <w:bCs/>
          <w:sz w:val="28"/>
          <w:szCs w:val="28"/>
        </w:rPr>
        <w:t>专业</w:t>
      </w:r>
      <w:r w:rsidR="00E6740E">
        <w:rPr>
          <w:rFonts w:ascii="宋体" w:eastAsia="宋体" w:hAnsi="宋体"/>
          <w:b/>
          <w:bCs/>
          <w:sz w:val="28"/>
          <w:szCs w:val="28"/>
        </w:rPr>
        <w:t>建设规划</w:t>
      </w:r>
      <w:r w:rsidRPr="007A64C1">
        <w:rPr>
          <w:rFonts w:ascii="宋体" w:eastAsia="宋体" w:hAnsi="宋体"/>
          <w:b/>
          <w:bCs/>
          <w:sz w:val="28"/>
          <w:szCs w:val="28"/>
        </w:rPr>
        <w:t xml:space="preserve">                           二级指标：1.</w:t>
      </w:r>
      <w:r>
        <w:rPr>
          <w:rFonts w:ascii="宋体" w:eastAsia="宋体" w:hAnsi="宋体"/>
          <w:b/>
          <w:bCs/>
          <w:sz w:val="28"/>
          <w:szCs w:val="28"/>
        </w:rPr>
        <w:t>2</w:t>
      </w:r>
      <w:r w:rsidR="00E6740E">
        <w:rPr>
          <w:rFonts w:ascii="宋体" w:eastAsia="宋体" w:hAnsi="宋体" w:hint="eastAsia"/>
          <w:b/>
          <w:bCs/>
          <w:sz w:val="28"/>
          <w:szCs w:val="28"/>
        </w:rPr>
        <w:t>建设规划与效果</w:t>
      </w:r>
    </w:p>
    <w:tbl>
      <w:tblPr>
        <w:tblStyle w:val="a8"/>
        <w:tblW w:w="0" w:type="auto"/>
        <w:tblInd w:w="-90" w:type="dxa"/>
        <w:tblLook w:val="04A0" w:firstRow="1" w:lastRow="0" w:firstColumn="1" w:lastColumn="0" w:noHBand="0" w:noVBand="1"/>
      </w:tblPr>
      <w:tblGrid>
        <w:gridCol w:w="1183"/>
        <w:gridCol w:w="2332"/>
        <w:gridCol w:w="2311"/>
        <w:gridCol w:w="4849"/>
        <w:gridCol w:w="938"/>
        <w:gridCol w:w="2415"/>
      </w:tblGrid>
      <w:tr w:rsidR="001E041C" w:rsidRPr="00AD052A" w14:paraId="0A365CC3" w14:textId="77777777" w:rsidTr="0087170B">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292EF67D" w14:textId="77777777" w:rsidR="001E041C" w:rsidRPr="00AD052A" w:rsidRDefault="001E041C" w:rsidP="0033013F">
            <w:pPr>
              <w:spacing w:line="240" w:lineRule="exact"/>
              <w:jc w:val="center"/>
              <w:rPr>
                <w:rFonts w:ascii="仿宋" w:eastAsia="仿宋" w:hAnsi="仿宋"/>
                <w:b/>
                <w:bCs/>
                <w:sz w:val="24"/>
                <w:szCs w:val="24"/>
              </w:rPr>
            </w:pPr>
            <w:bookmarkStart w:id="2" w:name="_Hlk18412752"/>
            <w:r w:rsidRPr="00AD052A">
              <w:rPr>
                <w:rFonts w:ascii="仿宋" w:eastAsia="仿宋" w:hAnsi="仿宋"/>
                <w:b/>
                <w:bCs/>
                <w:sz w:val="24"/>
                <w:szCs w:val="24"/>
              </w:rPr>
              <w:t>三级指标</w:t>
            </w:r>
          </w:p>
        </w:tc>
        <w:tc>
          <w:tcPr>
            <w:tcW w:w="2433" w:type="dxa"/>
            <w:tcBorders>
              <w:top w:val="single" w:sz="8" w:space="0" w:color="000000"/>
              <w:left w:val="single" w:sz="8" w:space="0" w:color="000000"/>
              <w:bottom w:val="single" w:sz="8" w:space="0" w:color="000000"/>
              <w:right w:val="single" w:sz="8" w:space="0" w:color="000000"/>
            </w:tcBorders>
            <w:vAlign w:val="center"/>
          </w:tcPr>
          <w:p w14:paraId="09B2D91B" w14:textId="77777777"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b/>
                <w:bCs/>
                <w:sz w:val="24"/>
                <w:szCs w:val="24"/>
              </w:rPr>
              <w:t>A级标准</w:t>
            </w:r>
          </w:p>
        </w:tc>
        <w:tc>
          <w:tcPr>
            <w:tcW w:w="2410" w:type="dxa"/>
            <w:tcBorders>
              <w:top w:val="single" w:sz="8" w:space="0" w:color="000000"/>
              <w:left w:val="single" w:sz="8" w:space="0" w:color="000000"/>
              <w:bottom w:val="single" w:sz="8" w:space="0" w:color="000000"/>
              <w:right w:val="single" w:sz="8" w:space="0" w:color="000000"/>
            </w:tcBorders>
            <w:vAlign w:val="center"/>
          </w:tcPr>
          <w:p w14:paraId="2D3F9410" w14:textId="77777777"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b/>
                <w:bCs/>
                <w:sz w:val="24"/>
                <w:szCs w:val="24"/>
              </w:rPr>
              <w:t>C级标准</w:t>
            </w:r>
          </w:p>
        </w:tc>
        <w:tc>
          <w:tcPr>
            <w:tcW w:w="5104" w:type="dxa"/>
            <w:tcBorders>
              <w:top w:val="single" w:sz="8" w:space="0" w:color="000000"/>
              <w:left w:val="single" w:sz="8" w:space="0" w:color="000000"/>
              <w:bottom w:val="single" w:sz="8" w:space="0" w:color="000000"/>
              <w:right w:val="single" w:sz="8" w:space="0" w:color="000000"/>
            </w:tcBorders>
            <w:vAlign w:val="center"/>
          </w:tcPr>
          <w:p w14:paraId="7B1FE693" w14:textId="77777777"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b/>
                <w:bCs/>
                <w:sz w:val="24"/>
                <w:szCs w:val="24"/>
              </w:rPr>
              <w:t>支撑材料</w:t>
            </w:r>
          </w:p>
        </w:tc>
        <w:tc>
          <w:tcPr>
            <w:tcW w:w="968" w:type="dxa"/>
            <w:tcBorders>
              <w:top w:val="single" w:sz="8" w:space="0" w:color="000000"/>
              <w:left w:val="single" w:sz="8" w:space="0" w:color="000000"/>
              <w:right w:val="single" w:sz="8" w:space="0" w:color="000000"/>
            </w:tcBorders>
            <w:vAlign w:val="center"/>
          </w:tcPr>
          <w:p w14:paraId="7E8A386A" w14:textId="07D4F6ED" w:rsidR="001E041C" w:rsidRPr="00AD052A" w:rsidRDefault="001E041C" w:rsidP="0033013F">
            <w:pPr>
              <w:spacing w:line="240" w:lineRule="exact"/>
              <w:jc w:val="center"/>
              <w:rPr>
                <w:rFonts w:ascii="仿宋" w:eastAsia="仿宋" w:hAnsi="仿宋"/>
                <w:b/>
                <w:bCs/>
                <w:sz w:val="24"/>
                <w:szCs w:val="24"/>
              </w:rPr>
            </w:pPr>
            <w:r w:rsidRPr="00AD052A">
              <w:rPr>
                <w:rFonts w:ascii="仿宋" w:eastAsia="仿宋" w:hAnsi="仿宋" w:hint="eastAsia"/>
                <w:b/>
                <w:bCs/>
                <w:sz w:val="24"/>
                <w:szCs w:val="24"/>
              </w:rPr>
              <w:t>负责人</w:t>
            </w:r>
          </w:p>
        </w:tc>
        <w:tc>
          <w:tcPr>
            <w:tcW w:w="2535" w:type="dxa"/>
            <w:tcBorders>
              <w:top w:val="single" w:sz="8" w:space="0" w:color="000000"/>
              <w:left w:val="single" w:sz="8" w:space="0" w:color="000000"/>
              <w:bottom w:val="single" w:sz="8" w:space="0" w:color="000000"/>
              <w:right w:val="single" w:sz="8" w:space="0" w:color="000000"/>
            </w:tcBorders>
            <w:vAlign w:val="center"/>
          </w:tcPr>
          <w:p w14:paraId="7184AEE4" w14:textId="41B7FEC7" w:rsidR="001E041C" w:rsidRPr="00AD052A" w:rsidRDefault="00AD052A" w:rsidP="0033013F">
            <w:pPr>
              <w:spacing w:line="240" w:lineRule="exact"/>
              <w:jc w:val="center"/>
              <w:rPr>
                <w:rFonts w:ascii="仿宋" w:eastAsia="仿宋" w:hAnsi="仿宋"/>
                <w:b/>
                <w:bCs/>
                <w:sz w:val="24"/>
                <w:szCs w:val="24"/>
              </w:rPr>
            </w:pPr>
            <w:r>
              <w:rPr>
                <w:rFonts w:ascii="仿宋" w:eastAsia="仿宋" w:hAnsi="仿宋" w:hint="eastAsia"/>
                <w:b/>
                <w:bCs/>
                <w:sz w:val="24"/>
                <w:szCs w:val="24"/>
              </w:rPr>
              <w:t>成员</w:t>
            </w:r>
          </w:p>
        </w:tc>
      </w:tr>
      <w:tr w:rsidR="005112DC" w:rsidRPr="00AD052A" w14:paraId="415B5429" w14:textId="77777777" w:rsidTr="0087170B">
        <w:trPr>
          <w:trHeight w:val="1440"/>
        </w:trPr>
        <w:tc>
          <w:tcPr>
            <w:tcW w:w="1191" w:type="dxa"/>
            <w:tcBorders>
              <w:top w:val="single" w:sz="8" w:space="0" w:color="000000"/>
              <w:left w:val="single" w:sz="8" w:space="0" w:color="000000"/>
              <w:bottom w:val="single" w:sz="8" w:space="0" w:color="000000"/>
              <w:right w:val="single" w:sz="8" w:space="0" w:color="000000"/>
            </w:tcBorders>
            <w:vAlign w:val="center"/>
          </w:tcPr>
          <w:p w14:paraId="79F8BE33" w14:textId="77777777" w:rsidR="00AD052A" w:rsidRDefault="005112DC" w:rsidP="00AD052A">
            <w:pPr>
              <w:jc w:val="center"/>
              <w:rPr>
                <w:rFonts w:ascii="仿宋" w:eastAsia="仿宋" w:hAnsi="仿宋"/>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D052A">
                <w:rPr>
                  <w:rFonts w:ascii="仿宋" w:eastAsia="仿宋" w:hAnsi="仿宋"/>
                  <w:color w:val="000000"/>
                  <w:sz w:val="24"/>
                  <w:szCs w:val="24"/>
                </w:rPr>
                <w:t>1.2.1</w:t>
              </w:r>
            </w:smartTag>
          </w:p>
          <w:p w14:paraId="42F3CA45" w14:textId="28BF7E41" w:rsidR="005112DC" w:rsidRPr="00AD052A" w:rsidRDefault="005112DC" w:rsidP="0087170B">
            <w:pPr>
              <w:jc w:val="center"/>
              <w:rPr>
                <w:rFonts w:ascii="仿宋" w:eastAsia="仿宋" w:hAnsi="仿宋"/>
                <w:color w:val="000000"/>
                <w:sz w:val="24"/>
                <w:szCs w:val="24"/>
              </w:rPr>
            </w:pPr>
            <w:r w:rsidRPr="00AD052A">
              <w:rPr>
                <w:rFonts w:ascii="仿宋" w:eastAsia="仿宋" w:hAnsi="仿宋" w:hint="eastAsia"/>
                <w:color w:val="000000"/>
                <w:sz w:val="24"/>
                <w:szCs w:val="24"/>
              </w:rPr>
              <w:t>建设目标</w:t>
            </w:r>
            <w:r w:rsidRPr="00AD052A">
              <w:rPr>
                <w:rFonts w:ascii="仿宋" w:eastAsia="仿宋" w:hAnsi="仿宋"/>
                <w:color w:val="000000"/>
                <w:sz w:val="24"/>
                <w:szCs w:val="24"/>
              </w:rPr>
              <w:t>与规划</w:t>
            </w:r>
          </w:p>
        </w:tc>
        <w:tc>
          <w:tcPr>
            <w:tcW w:w="2433" w:type="dxa"/>
            <w:tcBorders>
              <w:top w:val="single" w:sz="8" w:space="0" w:color="000000"/>
              <w:left w:val="single" w:sz="8" w:space="0" w:color="000000"/>
              <w:bottom w:val="single" w:sz="8" w:space="0" w:color="000000"/>
              <w:right w:val="single" w:sz="8" w:space="0" w:color="000000"/>
            </w:tcBorders>
            <w:vAlign w:val="center"/>
          </w:tcPr>
          <w:p w14:paraId="1DA3A39E" w14:textId="7DA6856F" w:rsidR="005112DC" w:rsidRPr="00AD052A" w:rsidRDefault="005112DC" w:rsidP="0033013F">
            <w:pPr>
              <w:rPr>
                <w:rFonts w:ascii="仿宋" w:eastAsia="仿宋" w:hAnsi="仿宋"/>
                <w:color w:val="000000"/>
                <w:sz w:val="24"/>
                <w:szCs w:val="24"/>
              </w:rPr>
            </w:pPr>
            <w:r w:rsidRPr="00AD052A">
              <w:rPr>
                <w:rFonts w:ascii="仿宋" w:eastAsia="仿宋" w:hAnsi="仿宋" w:hint="eastAsia"/>
                <w:color w:val="000000"/>
                <w:sz w:val="24"/>
                <w:szCs w:val="24"/>
              </w:rPr>
              <w:t>专业建设规划科学、合理，能有效指导专业建设；专业建设措施得力，成效显著</w:t>
            </w:r>
          </w:p>
        </w:tc>
        <w:tc>
          <w:tcPr>
            <w:tcW w:w="2410" w:type="dxa"/>
            <w:tcBorders>
              <w:top w:val="single" w:sz="8" w:space="0" w:color="000000"/>
              <w:left w:val="single" w:sz="8" w:space="0" w:color="000000"/>
              <w:bottom w:val="single" w:sz="8" w:space="0" w:color="000000"/>
              <w:right w:val="single" w:sz="8" w:space="0" w:color="000000"/>
            </w:tcBorders>
            <w:vAlign w:val="center"/>
          </w:tcPr>
          <w:p w14:paraId="29C8A31D" w14:textId="05C91009" w:rsidR="005112DC" w:rsidRPr="00AD052A" w:rsidRDefault="005112DC" w:rsidP="0033013F">
            <w:pPr>
              <w:rPr>
                <w:rFonts w:ascii="仿宋" w:eastAsia="仿宋" w:hAnsi="仿宋"/>
                <w:color w:val="000000"/>
                <w:sz w:val="24"/>
                <w:szCs w:val="24"/>
              </w:rPr>
            </w:pPr>
            <w:r w:rsidRPr="00AD052A">
              <w:rPr>
                <w:rFonts w:ascii="仿宋" w:eastAsia="仿宋" w:hAnsi="仿宋" w:hint="eastAsia"/>
                <w:color w:val="000000"/>
                <w:sz w:val="24"/>
                <w:szCs w:val="24"/>
              </w:rPr>
              <w:t>有专业建设</w:t>
            </w:r>
            <w:proofErr w:type="gramStart"/>
            <w:r w:rsidRPr="00AD052A">
              <w:rPr>
                <w:rFonts w:ascii="仿宋" w:eastAsia="仿宋" w:hAnsi="仿宋" w:hint="eastAsia"/>
                <w:color w:val="000000"/>
                <w:sz w:val="24"/>
                <w:szCs w:val="24"/>
              </w:rPr>
              <w:t>规</w:t>
            </w:r>
            <w:proofErr w:type="gramEnd"/>
            <w:r w:rsidRPr="00AD052A">
              <w:rPr>
                <w:rFonts w:ascii="仿宋" w:eastAsia="仿宋" w:hAnsi="仿宋" w:hint="eastAsia"/>
                <w:color w:val="000000"/>
                <w:sz w:val="24"/>
                <w:szCs w:val="24"/>
              </w:rPr>
              <w:t>，能指导专业建设；专业建设有措施，有成效</w:t>
            </w:r>
          </w:p>
        </w:tc>
        <w:tc>
          <w:tcPr>
            <w:tcW w:w="5104" w:type="dxa"/>
            <w:tcBorders>
              <w:top w:val="single" w:sz="8" w:space="0" w:color="000000"/>
              <w:left w:val="single" w:sz="8" w:space="0" w:color="000000"/>
              <w:bottom w:val="single" w:sz="8" w:space="0" w:color="000000"/>
              <w:right w:val="single" w:sz="8" w:space="0" w:color="000000"/>
            </w:tcBorders>
            <w:vAlign w:val="center"/>
          </w:tcPr>
          <w:p w14:paraId="11266AA7" w14:textId="42979128" w:rsidR="005112DC" w:rsidRPr="00AD052A" w:rsidRDefault="005112DC" w:rsidP="00AD052A">
            <w:pPr>
              <w:rPr>
                <w:rFonts w:ascii="仿宋" w:eastAsia="仿宋" w:hAnsi="仿宋"/>
                <w:color w:val="000000"/>
                <w:sz w:val="24"/>
                <w:szCs w:val="24"/>
              </w:rPr>
            </w:pPr>
            <w:r w:rsidRPr="00AD052A">
              <w:rPr>
                <w:rFonts w:ascii="仿宋" w:eastAsia="仿宋" w:hAnsi="仿宋" w:hint="eastAsia"/>
                <w:color w:val="000000"/>
                <w:sz w:val="24"/>
                <w:szCs w:val="24"/>
              </w:rPr>
              <w:t>提供：专业建设目标与规划, 规划论证及讨论材料;实现目标主要措施</w:t>
            </w:r>
          </w:p>
        </w:tc>
        <w:tc>
          <w:tcPr>
            <w:tcW w:w="968" w:type="dxa"/>
            <w:tcBorders>
              <w:top w:val="single" w:sz="8" w:space="0" w:color="000000"/>
              <w:left w:val="single" w:sz="8" w:space="0" w:color="000000"/>
              <w:bottom w:val="single" w:sz="8" w:space="0" w:color="000000"/>
              <w:right w:val="single" w:sz="8" w:space="0" w:color="000000"/>
            </w:tcBorders>
            <w:vAlign w:val="center"/>
          </w:tcPr>
          <w:p w14:paraId="09D6375A" w14:textId="2A7AC3B1" w:rsidR="005112DC" w:rsidRPr="00AD052A" w:rsidRDefault="005112DC" w:rsidP="005112DC">
            <w:pPr>
              <w:rPr>
                <w:rFonts w:ascii="仿宋" w:eastAsia="仿宋" w:hAnsi="仿宋"/>
                <w:color w:val="000000"/>
                <w:sz w:val="24"/>
                <w:szCs w:val="24"/>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61C4436B" w14:textId="7ACA3D86" w:rsidR="005112DC" w:rsidRPr="00AD052A" w:rsidRDefault="005112DC" w:rsidP="005112DC">
            <w:pPr>
              <w:rPr>
                <w:rFonts w:ascii="仿宋" w:eastAsia="仿宋" w:hAnsi="仿宋"/>
                <w:color w:val="000000"/>
                <w:sz w:val="24"/>
                <w:szCs w:val="24"/>
              </w:rPr>
            </w:pPr>
          </w:p>
        </w:tc>
      </w:tr>
      <w:tr w:rsidR="005112DC" w:rsidRPr="00AD052A" w14:paraId="2BFFE004" w14:textId="77777777" w:rsidTr="0087170B">
        <w:trPr>
          <w:trHeight w:val="264"/>
        </w:trPr>
        <w:tc>
          <w:tcPr>
            <w:tcW w:w="1191" w:type="dxa"/>
            <w:tcBorders>
              <w:top w:val="single" w:sz="8" w:space="0" w:color="000000"/>
              <w:left w:val="single" w:sz="8" w:space="0" w:color="000000"/>
              <w:bottom w:val="single" w:sz="8" w:space="0" w:color="000000"/>
              <w:right w:val="single" w:sz="8" w:space="0" w:color="000000"/>
            </w:tcBorders>
            <w:vAlign w:val="center"/>
          </w:tcPr>
          <w:p w14:paraId="2CF83515" w14:textId="6BB8CA81" w:rsidR="00AD052A" w:rsidRDefault="00D17D38" w:rsidP="000B240F">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5112DC" w:rsidRPr="00AD052A">
              <w:rPr>
                <w:rFonts w:ascii="仿宋" w:eastAsia="仿宋" w:hAnsi="仿宋" w:hint="eastAsia"/>
                <w:sz w:val="24"/>
                <w:szCs w:val="24"/>
              </w:rPr>
              <w:t>1.</w:t>
            </w:r>
            <w:r w:rsidR="005112DC" w:rsidRPr="00AD052A">
              <w:rPr>
                <w:rFonts w:ascii="仿宋" w:eastAsia="仿宋" w:hAnsi="仿宋"/>
                <w:sz w:val="24"/>
                <w:szCs w:val="24"/>
              </w:rPr>
              <w:t>2</w:t>
            </w:r>
            <w:r w:rsidR="005112DC" w:rsidRPr="00AD052A">
              <w:rPr>
                <w:rFonts w:ascii="仿宋" w:eastAsia="仿宋" w:hAnsi="仿宋" w:hint="eastAsia"/>
                <w:sz w:val="24"/>
                <w:szCs w:val="24"/>
              </w:rPr>
              <w:t>.2</w:t>
            </w:r>
          </w:p>
          <w:p w14:paraId="758F9F89" w14:textId="555B4D0B" w:rsidR="005112DC" w:rsidRPr="0087170B" w:rsidRDefault="005112DC" w:rsidP="0087170B">
            <w:pPr>
              <w:spacing w:line="400" w:lineRule="exact"/>
              <w:jc w:val="center"/>
              <w:rPr>
                <w:rFonts w:ascii="仿宋" w:eastAsia="仿宋" w:hAnsi="仿宋"/>
                <w:sz w:val="24"/>
                <w:szCs w:val="24"/>
              </w:rPr>
            </w:pPr>
            <w:r w:rsidRPr="00AD052A">
              <w:rPr>
                <w:rFonts w:ascii="仿宋" w:eastAsia="仿宋" w:hAnsi="仿宋" w:hint="eastAsia"/>
                <w:sz w:val="24"/>
                <w:szCs w:val="24"/>
              </w:rPr>
              <w:t>专业特色</w:t>
            </w:r>
          </w:p>
        </w:tc>
        <w:tc>
          <w:tcPr>
            <w:tcW w:w="2433" w:type="dxa"/>
            <w:tcBorders>
              <w:top w:val="single" w:sz="8" w:space="0" w:color="000000"/>
              <w:left w:val="single" w:sz="8" w:space="0" w:color="000000"/>
              <w:bottom w:val="single" w:sz="8" w:space="0" w:color="000000"/>
              <w:right w:val="single" w:sz="8" w:space="0" w:color="000000"/>
            </w:tcBorders>
            <w:vAlign w:val="center"/>
          </w:tcPr>
          <w:p w14:paraId="21E84C79" w14:textId="7777634D" w:rsidR="005112DC" w:rsidRPr="00AD052A" w:rsidRDefault="005112DC" w:rsidP="00720008">
            <w:pPr>
              <w:jc w:val="center"/>
              <w:rPr>
                <w:rFonts w:ascii="仿宋" w:eastAsia="仿宋" w:hAnsi="仿宋"/>
                <w:color w:val="000000"/>
                <w:sz w:val="24"/>
                <w:szCs w:val="24"/>
              </w:rPr>
            </w:pPr>
            <w:r w:rsidRPr="00AD052A">
              <w:rPr>
                <w:rFonts w:ascii="仿宋" w:eastAsia="仿宋" w:hAnsi="仿宋" w:hint="eastAsia"/>
                <w:sz w:val="24"/>
                <w:szCs w:val="24"/>
              </w:rPr>
              <w:t>特色</w:t>
            </w:r>
            <w:r w:rsidRPr="00AD052A">
              <w:rPr>
                <w:rFonts w:ascii="仿宋" w:eastAsia="仿宋" w:hAnsi="仿宋"/>
                <w:sz w:val="24"/>
                <w:szCs w:val="24"/>
              </w:rPr>
              <w:t>鲜明</w:t>
            </w:r>
          </w:p>
        </w:tc>
        <w:tc>
          <w:tcPr>
            <w:tcW w:w="2410" w:type="dxa"/>
            <w:tcBorders>
              <w:top w:val="single" w:sz="8" w:space="0" w:color="000000"/>
              <w:left w:val="single" w:sz="8" w:space="0" w:color="000000"/>
              <w:bottom w:val="single" w:sz="8" w:space="0" w:color="000000"/>
              <w:right w:val="single" w:sz="8" w:space="0" w:color="000000"/>
            </w:tcBorders>
            <w:vAlign w:val="center"/>
          </w:tcPr>
          <w:p w14:paraId="67CA819D" w14:textId="7FFBBCB2" w:rsidR="005112DC" w:rsidRPr="00AD052A" w:rsidRDefault="005112DC" w:rsidP="00720008">
            <w:pPr>
              <w:jc w:val="center"/>
              <w:rPr>
                <w:rFonts w:ascii="仿宋" w:eastAsia="仿宋" w:hAnsi="仿宋"/>
                <w:color w:val="000000"/>
                <w:sz w:val="24"/>
                <w:szCs w:val="24"/>
              </w:rPr>
            </w:pPr>
            <w:r w:rsidRPr="00AD052A">
              <w:rPr>
                <w:rFonts w:ascii="仿宋" w:eastAsia="仿宋" w:hAnsi="仿宋" w:hint="eastAsia"/>
                <w:sz w:val="24"/>
                <w:szCs w:val="24"/>
              </w:rPr>
              <w:t>有特色</w:t>
            </w:r>
          </w:p>
        </w:tc>
        <w:tc>
          <w:tcPr>
            <w:tcW w:w="5104" w:type="dxa"/>
            <w:tcBorders>
              <w:top w:val="single" w:sz="8" w:space="0" w:color="000000"/>
              <w:left w:val="single" w:sz="8" w:space="0" w:color="000000"/>
              <w:bottom w:val="single" w:sz="8" w:space="0" w:color="000000"/>
              <w:right w:val="single" w:sz="8" w:space="0" w:color="000000"/>
            </w:tcBorders>
            <w:vAlign w:val="center"/>
          </w:tcPr>
          <w:p w14:paraId="5EDB650F" w14:textId="78DBFF75" w:rsidR="005112DC" w:rsidRPr="00AD052A" w:rsidRDefault="00FE39FC" w:rsidP="00AD052A">
            <w:pPr>
              <w:rPr>
                <w:rFonts w:ascii="仿宋" w:eastAsia="仿宋" w:hAnsi="仿宋"/>
                <w:color w:val="000000"/>
                <w:sz w:val="24"/>
                <w:szCs w:val="24"/>
              </w:rPr>
            </w:pPr>
            <w:r w:rsidRPr="00AD052A">
              <w:rPr>
                <w:rFonts w:ascii="仿宋" w:eastAsia="仿宋" w:hAnsi="仿宋" w:cs="等线"/>
                <w:color w:val="000000"/>
                <w:sz w:val="24"/>
                <w:szCs w:val="24"/>
              </w:rPr>
              <w:t>提供：</w:t>
            </w:r>
            <w:proofErr w:type="gramStart"/>
            <w:r w:rsidRPr="00AD052A">
              <w:rPr>
                <w:rFonts w:ascii="仿宋" w:eastAsia="仿宋" w:hAnsi="仿宋" w:cs="等线"/>
                <w:color w:val="000000"/>
                <w:sz w:val="24"/>
                <w:szCs w:val="24"/>
              </w:rPr>
              <w:t>凝炼</w:t>
            </w:r>
            <w:proofErr w:type="gramEnd"/>
            <w:r w:rsidRPr="00AD052A">
              <w:rPr>
                <w:rFonts w:ascii="仿宋" w:eastAsia="仿宋" w:hAnsi="仿宋" w:cs="等线"/>
                <w:color w:val="000000"/>
                <w:sz w:val="24"/>
                <w:szCs w:val="24"/>
              </w:rPr>
              <w:t>的专业特色及其佐证材料</w:t>
            </w:r>
          </w:p>
        </w:tc>
        <w:tc>
          <w:tcPr>
            <w:tcW w:w="968" w:type="dxa"/>
            <w:tcBorders>
              <w:top w:val="single" w:sz="8" w:space="0" w:color="000000"/>
              <w:left w:val="single" w:sz="8" w:space="0" w:color="000000"/>
              <w:bottom w:val="single" w:sz="8" w:space="0" w:color="000000"/>
              <w:right w:val="single" w:sz="8" w:space="0" w:color="000000"/>
            </w:tcBorders>
            <w:vAlign w:val="center"/>
          </w:tcPr>
          <w:p w14:paraId="00A0D692" w14:textId="77777777" w:rsidR="005112DC" w:rsidRPr="00AD052A" w:rsidRDefault="005112DC" w:rsidP="0033013F">
            <w:pPr>
              <w:jc w:val="center"/>
              <w:rPr>
                <w:rFonts w:ascii="仿宋" w:eastAsia="仿宋" w:hAnsi="仿宋"/>
                <w:color w:val="000000"/>
                <w:sz w:val="24"/>
                <w:szCs w:val="24"/>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06EF78F4" w14:textId="635BDF76" w:rsidR="005112DC" w:rsidRPr="00AD052A" w:rsidRDefault="005112DC" w:rsidP="005112DC">
            <w:pPr>
              <w:rPr>
                <w:rFonts w:ascii="仿宋" w:eastAsia="仿宋" w:hAnsi="仿宋"/>
                <w:color w:val="000000"/>
                <w:sz w:val="24"/>
                <w:szCs w:val="24"/>
              </w:rPr>
            </w:pPr>
          </w:p>
        </w:tc>
      </w:tr>
      <w:bookmarkEnd w:id="2"/>
      <w:tr w:rsidR="005112DC" w:rsidRPr="001510B3" w14:paraId="2375A673" w14:textId="77777777" w:rsidTr="0087170B">
        <w:trPr>
          <w:trHeight w:val="1440"/>
        </w:trPr>
        <w:tc>
          <w:tcPr>
            <w:tcW w:w="1191" w:type="dxa"/>
            <w:tcBorders>
              <w:top w:val="single" w:sz="8" w:space="0" w:color="000000"/>
              <w:left w:val="single" w:sz="8" w:space="0" w:color="000000"/>
              <w:bottom w:val="single" w:sz="8" w:space="0" w:color="000000"/>
              <w:right w:val="single" w:sz="8" w:space="0" w:color="000000"/>
            </w:tcBorders>
            <w:vAlign w:val="center"/>
          </w:tcPr>
          <w:p w14:paraId="47BB0962" w14:textId="77777777" w:rsidR="00AD052A" w:rsidRPr="00AD052A" w:rsidRDefault="005112DC" w:rsidP="00AD052A">
            <w:pPr>
              <w:spacing w:line="400" w:lineRule="exact"/>
              <w:jc w:val="center"/>
              <w:rPr>
                <w:rFonts w:ascii="仿宋" w:eastAsia="仿宋" w:hAnsi="仿宋"/>
                <w:sz w:val="24"/>
                <w:szCs w:val="24"/>
              </w:rPr>
            </w:pPr>
            <w:r w:rsidRPr="00AD052A">
              <w:rPr>
                <w:rFonts w:ascii="仿宋" w:eastAsia="仿宋" w:hAnsi="仿宋" w:hint="eastAsia"/>
                <w:sz w:val="24"/>
                <w:szCs w:val="24"/>
              </w:rPr>
              <w:t xml:space="preserve">1.2.3 </w:t>
            </w:r>
          </w:p>
          <w:p w14:paraId="6D9AF9C1" w14:textId="6D63C094" w:rsidR="005112DC" w:rsidRPr="009313A8" w:rsidRDefault="005112DC" w:rsidP="00AD052A">
            <w:pPr>
              <w:spacing w:line="400" w:lineRule="exact"/>
              <w:jc w:val="center"/>
              <w:rPr>
                <w:rFonts w:ascii="仿宋" w:eastAsia="仿宋" w:hAnsi="仿宋"/>
                <w:color w:val="000000"/>
                <w:szCs w:val="21"/>
              </w:rPr>
            </w:pPr>
            <w:r w:rsidRPr="00AD052A">
              <w:rPr>
                <w:rFonts w:ascii="仿宋" w:eastAsia="仿宋" w:hAnsi="仿宋" w:hint="eastAsia"/>
                <w:sz w:val="24"/>
                <w:szCs w:val="24"/>
              </w:rPr>
              <w:t>建设</w:t>
            </w:r>
            <w:r w:rsidRPr="00AD052A">
              <w:rPr>
                <w:rFonts w:ascii="仿宋" w:eastAsia="仿宋" w:hAnsi="仿宋"/>
                <w:sz w:val="24"/>
                <w:szCs w:val="24"/>
              </w:rPr>
              <w:t>成效</w:t>
            </w:r>
          </w:p>
        </w:tc>
        <w:tc>
          <w:tcPr>
            <w:tcW w:w="2433" w:type="dxa"/>
            <w:tcBorders>
              <w:top w:val="single" w:sz="8" w:space="0" w:color="000000"/>
              <w:left w:val="single" w:sz="8" w:space="0" w:color="000000"/>
              <w:bottom w:val="single" w:sz="8" w:space="0" w:color="000000"/>
              <w:right w:val="single" w:sz="8" w:space="0" w:color="000000"/>
            </w:tcBorders>
            <w:vAlign w:val="center"/>
          </w:tcPr>
          <w:p w14:paraId="6D6C55ED" w14:textId="4C9EE5EF" w:rsidR="005112DC" w:rsidRPr="009313A8" w:rsidRDefault="005112DC" w:rsidP="00AD052A">
            <w:pPr>
              <w:spacing w:line="400" w:lineRule="exact"/>
              <w:jc w:val="center"/>
              <w:rPr>
                <w:rFonts w:ascii="仿宋" w:eastAsia="仿宋" w:hAnsi="仿宋"/>
                <w:color w:val="000000"/>
                <w:szCs w:val="21"/>
              </w:rPr>
            </w:pPr>
            <w:r w:rsidRPr="00AD052A">
              <w:rPr>
                <w:rFonts w:ascii="仿宋" w:eastAsia="仿宋" w:hAnsi="仿宋" w:hint="eastAsia"/>
                <w:sz w:val="24"/>
                <w:szCs w:val="24"/>
              </w:rPr>
              <w:t>成效</w:t>
            </w:r>
            <w:r w:rsidRPr="00AD052A">
              <w:rPr>
                <w:rFonts w:ascii="仿宋" w:eastAsia="仿宋" w:hAnsi="仿宋"/>
                <w:sz w:val="24"/>
                <w:szCs w:val="24"/>
              </w:rPr>
              <w:t>显著</w:t>
            </w:r>
          </w:p>
        </w:tc>
        <w:tc>
          <w:tcPr>
            <w:tcW w:w="2410" w:type="dxa"/>
            <w:tcBorders>
              <w:top w:val="single" w:sz="8" w:space="0" w:color="000000"/>
              <w:left w:val="single" w:sz="8" w:space="0" w:color="000000"/>
              <w:bottom w:val="single" w:sz="8" w:space="0" w:color="000000"/>
              <w:right w:val="single" w:sz="8" w:space="0" w:color="000000"/>
            </w:tcBorders>
            <w:vAlign w:val="center"/>
          </w:tcPr>
          <w:p w14:paraId="702945D4" w14:textId="16EA2D68" w:rsidR="005112DC" w:rsidRPr="009313A8" w:rsidRDefault="005112DC" w:rsidP="00AD052A">
            <w:pPr>
              <w:spacing w:line="400" w:lineRule="exact"/>
              <w:jc w:val="center"/>
              <w:rPr>
                <w:rFonts w:ascii="仿宋" w:eastAsia="仿宋" w:hAnsi="仿宋"/>
                <w:color w:val="000000"/>
                <w:szCs w:val="21"/>
              </w:rPr>
            </w:pPr>
            <w:r w:rsidRPr="00AD052A">
              <w:rPr>
                <w:rFonts w:ascii="仿宋" w:eastAsia="仿宋" w:hAnsi="仿宋" w:hint="eastAsia"/>
                <w:sz w:val="24"/>
                <w:szCs w:val="24"/>
              </w:rPr>
              <w:t>专业</w:t>
            </w:r>
            <w:r w:rsidRPr="00AD052A">
              <w:rPr>
                <w:rFonts w:ascii="仿宋" w:eastAsia="仿宋" w:hAnsi="仿宋"/>
                <w:sz w:val="24"/>
                <w:szCs w:val="24"/>
              </w:rPr>
              <w:t>建设有成效</w:t>
            </w:r>
          </w:p>
        </w:tc>
        <w:tc>
          <w:tcPr>
            <w:tcW w:w="5104" w:type="dxa"/>
            <w:tcBorders>
              <w:top w:val="single" w:sz="8" w:space="0" w:color="000000"/>
              <w:left w:val="single" w:sz="8" w:space="0" w:color="000000"/>
              <w:bottom w:val="single" w:sz="8" w:space="0" w:color="000000"/>
              <w:right w:val="single" w:sz="8" w:space="0" w:color="000000"/>
            </w:tcBorders>
            <w:vAlign w:val="center"/>
          </w:tcPr>
          <w:p w14:paraId="7A68C308" w14:textId="5E7770A3" w:rsidR="005112DC" w:rsidRPr="0087170B" w:rsidRDefault="005B23CA" w:rsidP="0033013F">
            <w:pPr>
              <w:rPr>
                <w:rFonts w:ascii="仿宋" w:eastAsia="仿宋" w:hAnsi="仿宋"/>
                <w:color w:val="000000"/>
                <w:sz w:val="24"/>
                <w:szCs w:val="24"/>
              </w:rPr>
            </w:pPr>
            <w:r w:rsidRPr="003F63D4">
              <w:rPr>
                <w:rFonts w:ascii="仿宋" w:eastAsia="仿宋" w:hAnsi="仿宋"/>
                <w:color w:val="000000"/>
                <w:sz w:val="24"/>
                <w:szCs w:val="24"/>
              </w:rPr>
              <w:t>提供：专业建设主要成绩总结及其佐证材料</w:t>
            </w:r>
          </w:p>
        </w:tc>
        <w:tc>
          <w:tcPr>
            <w:tcW w:w="968" w:type="dxa"/>
            <w:tcBorders>
              <w:top w:val="single" w:sz="8" w:space="0" w:color="000000"/>
              <w:left w:val="single" w:sz="8" w:space="0" w:color="000000"/>
              <w:bottom w:val="single" w:sz="8" w:space="0" w:color="000000"/>
              <w:right w:val="single" w:sz="8" w:space="0" w:color="000000"/>
            </w:tcBorders>
            <w:vAlign w:val="center"/>
          </w:tcPr>
          <w:p w14:paraId="200F1533" w14:textId="18AFC411" w:rsidR="005112DC" w:rsidRPr="009313A8" w:rsidRDefault="005112DC" w:rsidP="0033013F">
            <w:pPr>
              <w:jc w:val="center"/>
              <w:rPr>
                <w:rFonts w:ascii="仿宋" w:eastAsia="仿宋" w:hAnsi="仿宋"/>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31D7160C" w14:textId="5E2428C8" w:rsidR="005112DC" w:rsidRPr="009313A8" w:rsidRDefault="005112DC" w:rsidP="005112DC">
            <w:pPr>
              <w:jc w:val="center"/>
              <w:rPr>
                <w:rFonts w:ascii="仿宋" w:eastAsia="仿宋" w:hAnsi="仿宋"/>
                <w:color w:val="000000"/>
                <w:szCs w:val="21"/>
              </w:rPr>
            </w:pPr>
          </w:p>
        </w:tc>
      </w:tr>
    </w:tbl>
    <w:p w14:paraId="4CBAD268" w14:textId="77777777" w:rsidR="0033013F" w:rsidRDefault="0033013F" w:rsidP="0033013F">
      <w:pPr>
        <w:jc w:val="center"/>
        <w:rPr>
          <w:rFonts w:ascii="宋体" w:eastAsia="宋体" w:hAnsi="宋体"/>
          <w:b/>
          <w:bCs/>
          <w:sz w:val="28"/>
          <w:szCs w:val="28"/>
        </w:rPr>
      </w:pPr>
      <w:r>
        <w:rPr>
          <w:rFonts w:ascii="微软雅黑" w:eastAsia="微软雅黑" w:hAnsi="微软雅黑"/>
          <w:szCs w:val="21"/>
        </w:rPr>
        <w:br w:type="page"/>
      </w:r>
      <w:bookmarkStart w:id="3" w:name="_Hlk18413301"/>
      <w:r w:rsidRPr="007A64C1">
        <w:rPr>
          <w:rFonts w:ascii="宋体" w:eastAsia="宋体" w:hAnsi="宋体"/>
          <w:b/>
          <w:bCs/>
          <w:sz w:val="28"/>
          <w:szCs w:val="28"/>
        </w:rPr>
        <w:lastRenderedPageBreak/>
        <w:t>一级指标：</w:t>
      </w:r>
      <w:r>
        <w:rPr>
          <w:rFonts w:ascii="宋体" w:eastAsia="宋体" w:hAnsi="宋体"/>
          <w:b/>
          <w:bCs/>
          <w:sz w:val="28"/>
          <w:szCs w:val="28"/>
        </w:rPr>
        <w:t>2</w:t>
      </w:r>
      <w:r w:rsidRPr="007A64C1">
        <w:rPr>
          <w:rFonts w:ascii="宋体" w:eastAsia="宋体" w:hAnsi="宋体"/>
          <w:b/>
          <w:bCs/>
          <w:sz w:val="28"/>
          <w:szCs w:val="28"/>
        </w:rPr>
        <w:t>.</w:t>
      </w:r>
      <w:r>
        <w:rPr>
          <w:rFonts w:ascii="宋体" w:eastAsia="宋体" w:hAnsi="宋体" w:hint="eastAsia"/>
          <w:b/>
          <w:bCs/>
          <w:sz w:val="28"/>
          <w:szCs w:val="28"/>
        </w:rPr>
        <w:t>师资队伍</w:t>
      </w:r>
      <w:r w:rsidRPr="007A64C1">
        <w:rPr>
          <w:rFonts w:ascii="宋体" w:eastAsia="宋体" w:hAnsi="宋体"/>
          <w:b/>
          <w:bCs/>
          <w:sz w:val="28"/>
          <w:szCs w:val="28"/>
        </w:rPr>
        <w:t xml:space="preserve">                           二级指标：</w:t>
      </w:r>
      <w:r>
        <w:rPr>
          <w:rFonts w:ascii="宋体" w:eastAsia="宋体" w:hAnsi="宋体" w:hint="eastAsia"/>
          <w:b/>
          <w:bCs/>
          <w:sz w:val="28"/>
          <w:szCs w:val="28"/>
        </w:rPr>
        <w:t>2</w:t>
      </w:r>
      <w:r>
        <w:rPr>
          <w:rFonts w:ascii="宋体" w:eastAsia="宋体" w:hAnsi="宋体"/>
          <w:b/>
          <w:bCs/>
          <w:sz w:val="28"/>
          <w:szCs w:val="28"/>
        </w:rPr>
        <w:t>.1</w:t>
      </w:r>
      <w:r w:rsidRPr="00E30A84">
        <w:rPr>
          <w:rFonts w:ascii="宋体" w:eastAsia="宋体" w:hAnsi="宋体" w:hint="eastAsia"/>
          <w:b/>
          <w:bCs/>
          <w:sz w:val="28"/>
          <w:szCs w:val="28"/>
        </w:rPr>
        <w:t>师资队伍数量与结构</w:t>
      </w:r>
      <w:bookmarkEnd w:id="3"/>
    </w:p>
    <w:tbl>
      <w:tblPr>
        <w:tblStyle w:val="a8"/>
        <w:tblW w:w="0" w:type="auto"/>
        <w:tblInd w:w="-90" w:type="dxa"/>
        <w:tblLook w:val="04A0" w:firstRow="1" w:lastRow="0" w:firstColumn="1" w:lastColumn="0" w:noHBand="0" w:noVBand="1"/>
      </w:tblPr>
      <w:tblGrid>
        <w:gridCol w:w="1184"/>
        <w:gridCol w:w="2331"/>
        <w:gridCol w:w="2317"/>
        <w:gridCol w:w="4845"/>
        <w:gridCol w:w="938"/>
        <w:gridCol w:w="2413"/>
      </w:tblGrid>
      <w:tr w:rsidR="005112DC" w:rsidRPr="003F63D4" w14:paraId="0D640A36" w14:textId="77777777" w:rsidTr="00FE39FC">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3626CA08" w14:textId="77777777" w:rsidR="005112DC" w:rsidRPr="003F63D4" w:rsidRDefault="005112DC" w:rsidP="00FE39FC">
            <w:pPr>
              <w:spacing w:line="240" w:lineRule="exact"/>
              <w:jc w:val="center"/>
              <w:rPr>
                <w:rFonts w:ascii="仿宋" w:eastAsia="仿宋" w:hAnsi="仿宋"/>
                <w:b/>
                <w:bCs/>
                <w:sz w:val="24"/>
                <w:szCs w:val="24"/>
              </w:rPr>
            </w:pPr>
            <w:bookmarkStart w:id="4" w:name="_Hlk18413373"/>
            <w:r w:rsidRPr="003F63D4">
              <w:rPr>
                <w:rFonts w:ascii="仿宋" w:eastAsia="仿宋" w:hAnsi="仿宋"/>
                <w:b/>
                <w:bCs/>
                <w:sz w:val="24"/>
                <w:szCs w:val="24"/>
              </w:rPr>
              <w:t>三级指标</w:t>
            </w:r>
          </w:p>
        </w:tc>
        <w:tc>
          <w:tcPr>
            <w:tcW w:w="2433" w:type="dxa"/>
            <w:tcBorders>
              <w:top w:val="single" w:sz="8" w:space="0" w:color="000000"/>
              <w:left w:val="single" w:sz="8" w:space="0" w:color="000000"/>
              <w:bottom w:val="single" w:sz="8" w:space="0" w:color="000000"/>
              <w:right w:val="single" w:sz="8" w:space="0" w:color="000000"/>
            </w:tcBorders>
            <w:vAlign w:val="center"/>
          </w:tcPr>
          <w:p w14:paraId="09215E1D" w14:textId="77777777" w:rsidR="005112DC" w:rsidRPr="003F63D4" w:rsidRDefault="005112DC" w:rsidP="00FE39FC">
            <w:pPr>
              <w:spacing w:line="240" w:lineRule="exact"/>
              <w:jc w:val="center"/>
              <w:rPr>
                <w:rFonts w:ascii="仿宋" w:eastAsia="仿宋" w:hAnsi="仿宋"/>
                <w:b/>
                <w:bCs/>
                <w:sz w:val="24"/>
                <w:szCs w:val="24"/>
              </w:rPr>
            </w:pPr>
            <w:r w:rsidRPr="003F63D4">
              <w:rPr>
                <w:rFonts w:ascii="仿宋" w:eastAsia="仿宋" w:hAnsi="仿宋"/>
                <w:b/>
                <w:bCs/>
                <w:sz w:val="24"/>
                <w:szCs w:val="24"/>
              </w:rPr>
              <w:t>A级标准</w:t>
            </w:r>
          </w:p>
        </w:tc>
        <w:tc>
          <w:tcPr>
            <w:tcW w:w="2410" w:type="dxa"/>
            <w:tcBorders>
              <w:top w:val="single" w:sz="8" w:space="0" w:color="000000"/>
              <w:left w:val="single" w:sz="8" w:space="0" w:color="000000"/>
              <w:bottom w:val="single" w:sz="8" w:space="0" w:color="000000"/>
              <w:right w:val="single" w:sz="8" w:space="0" w:color="000000"/>
            </w:tcBorders>
            <w:vAlign w:val="center"/>
          </w:tcPr>
          <w:p w14:paraId="602443C4" w14:textId="77777777" w:rsidR="005112DC" w:rsidRPr="003F63D4" w:rsidRDefault="005112DC" w:rsidP="00FE39FC">
            <w:pPr>
              <w:spacing w:line="240" w:lineRule="exact"/>
              <w:jc w:val="center"/>
              <w:rPr>
                <w:rFonts w:ascii="仿宋" w:eastAsia="仿宋" w:hAnsi="仿宋"/>
                <w:b/>
                <w:bCs/>
                <w:sz w:val="24"/>
                <w:szCs w:val="24"/>
              </w:rPr>
            </w:pPr>
            <w:r w:rsidRPr="003F63D4">
              <w:rPr>
                <w:rFonts w:ascii="仿宋" w:eastAsia="仿宋" w:hAnsi="仿宋"/>
                <w:b/>
                <w:bCs/>
                <w:sz w:val="24"/>
                <w:szCs w:val="24"/>
              </w:rPr>
              <w:t>C级标准</w:t>
            </w:r>
          </w:p>
        </w:tc>
        <w:tc>
          <w:tcPr>
            <w:tcW w:w="5103" w:type="dxa"/>
            <w:tcBorders>
              <w:top w:val="single" w:sz="8" w:space="0" w:color="000000"/>
              <w:left w:val="single" w:sz="8" w:space="0" w:color="000000"/>
              <w:bottom w:val="single" w:sz="8" w:space="0" w:color="000000"/>
              <w:right w:val="single" w:sz="8" w:space="0" w:color="000000"/>
            </w:tcBorders>
            <w:vAlign w:val="center"/>
          </w:tcPr>
          <w:p w14:paraId="6A48B01C" w14:textId="77777777" w:rsidR="005112DC" w:rsidRPr="003F63D4" w:rsidRDefault="005112DC" w:rsidP="00FE39FC">
            <w:pPr>
              <w:spacing w:line="240" w:lineRule="exact"/>
              <w:jc w:val="center"/>
              <w:rPr>
                <w:rFonts w:ascii="仿宋" w:eastAsia="仿宋" w:hAnsi="仿宋"/>
                <w:b/>
                <w:bCs/>
                <w:sz w:val="24"/>
                <w:szCs w:val="24"/>
              </w:rPr>
            </w:pPr>
            <w:r w:rsidRPr="003F63D4">
              <w:rPr>
                <w:rFonts w:ascii="仿宋" w:eastAsia="仿宋" w:hAnsi="仿宋"/>
                <w:b/>
                <w:bCs/>
                <w:sz w:val="24"/>
                <w:szCs w:val="24"/>
              </w:rPr>
              <w:t>支撑材料</w:t>
            </w:r>
          </w:p>
        </w:tc>
        <w:tc>
          <w:tcPr>
            <w:tcW w:w="968" w:type="dxa"/>
            <w:tcBorders>
              <w:top w:val="single" w:sz="8" w:space="0" w:color="000000"/>
              <w:left w:val="single" w:sz="8" w:space="0" w:color="000000"/>
              <w:right w:val="single" w:sz="8" w:space="0" w:color="000000"/>
            </w:tcBorders>
            <w:vAlign w:val="center"/>
          </w:tcPr>
          <w:p w14:paraId="6813CDB6" w14:textId="47BCAF15" w:rsidR="005112DC" w:rsidRPr="003F63D4" w:rsidRDefault="003F63D4" w:rsidP="00FE39FC">
            <w:pPr>
              <w:spacing w:line="240" w:lineRule="exact"/>
              <w:jc w:val="center"/>
              <w:rPr>
                <w:rFonts w:ascii="仿宋" w:eastAsia="仿宋" w:hAnsi="仿宋"/>
                <w:b/>
                <w:bCs/>
                <w:sz w:val="24"/>
                <w:szCs w:val="24"/>
              </w:rPr>
            </w:pPr>
            <w:r w:rsidRPr="003F63D4">
              <w:rPr>
                <w:rFonts w:ascii="仿宋" w:eastAsia="仿宋" w:hAnsi="仿宋" w:hint="eastAsia"/>
                <w:b/>
                <w:bCs/>
                <w:sz w:val="24"/>
                <w:szCs w:val="24"/>
              </w:rPr>
              <w:t>负责人</w:t>
            </w:r>
          </w:p>
        </w:tc>
        <w:tc>
          <w:tcPr>
            <w:tcW w:w="2535" w:type="dxa"/>
            <w:tcBorders>
              <w:top w:val="single" w:sz="8" w:space="0" w:color="000000"/>
              <w:left w:val="single" w:sz="8" w:space="0" w:color="000000"/>
              <w:bottom w:val="single" w:sz="8" w:space="0" w:color="000000"/>
              <w:right w:val="single" w:sz="8" w:space="0" w:color="000000"/>
            </w:tcBorders>
            <w:vAlign w:val="center"/>
          </w:tcPr>
          <w:p w14:paraId="197A8C46" w14:textId="00887E20" w:rsidR="005112DC" w:rsidRPr="003F63D4" w:rsidRDefault="003F63D4" w:rsidP="00FE39FC">
            <w:pPr>
              <w:spacing w:line="240" w:lineRule="exact"/>
              <w:jc w:val="center"/>
              <w:rPr>
                <w:rFonts w:ascii="仿宋" w:eastAsia="仿宋" w:hAnsi="仿宋"/>
                <w:b/>
                <w:bCs/>
                <w:sz w:val="24"/>
                <w:szCs w:val="24"/>
              </w:rPr>
            </w:pPr>
            <w:r w:rsidRPr="003F63D4">
              <w:rPr>
                <w:rFonts w:ascii="仿宋" w:eastAsia="仿宋" w:hAnsi="仿宋" w:hint="eastAsia"/>
                <w:b/>
                <w:bCs/>
                <w:sz w:val="24"/>
                <w:szCs w:val="24"/>
              </w:rPr>
              <w:t>成员</w:t>
            </w:r>
          </w:p>
        </w:tc>
      </w:tr>
      <w:tr w:rsidR="0087170B" w:rsidRPr="001510B3" w14:paraId="059B7D08" w14:textId="77777777" w:rsidTr="00FE39FC">
        <w:trPr>
          <w:trHeight w:val="264"/>
        </w:trPr>
        <w:tc>
          <w:tcPr>
            <w:tcW w:w="1191" w:type="dxa"/>
            <w:vAlign w:val="center"/>
          </w:tcPr>
          <w:p w14:paraId="602A81CD" w14:textId="77777777" w:rsidR="0087170B" w:rsidRDefault="0087170B" w:rsidP="00FE39FC">
            <w:pPr>
              <w:spacing w:line="400" w:lineRule="exact"/>
              <w:jc w:val="center"/>
              <w:rPr>
                <w:rFonts w:ascii="仿宋" w:eastAsia="仿宋" w:hAnsi="仿宋"/>
                <w:sz w:val="24"/>
                <w:szCs w:val="24"/>
              </w:rPr>
            </w:pPr>
            <w:r w:rsidRPr="00AD052A">
              <w:rPr>
                <w:rFonts w:ascii="仿宋" w:eastAsia="仿宋" w:hAnsi="仿宋"/>
                <w:sz w:val="24"/>
                <w:szCs w:val="24"/>
              </w:rPr>
              <w:t>2</w:t>
            </w:r>
            <w:r w:rsidRPr="00AD052A">
              <w:rPr>
                <w:rFonts w:ascii="仿宋" w:eastAsia="仿宋" w:hAnsi="仿宋" w:hint="eastAsia"/>
                <w:sz w:val="24"/>
                <w:szCs w:val="24"/>
              </w:rPr>
              <w:t>.1</w:t>
            </w:r>
            <w:r w:rsidRPr="00AD052A">
              <w:rPr>
                <w:rFonts w:ascii="仿宋" w:eastAsia="仿宋" w:hAnsi="仿宋"/>
                <w:sz w:val="24"/>
                <w:szCs w:val="24"/>
              </w:rPr>
              <w:t>.1</w:t>
            </w:r>
          </w:p>
          <w:p w14:paraId="169B1681" w14:textId="59C286B0" w:rsidR="0087170B" w:rsidRPr="0087170B" w:rsidRDefault="0087170B" w:rsidP="00FE39FC">
            <w:pPr>
              <w:spacing w:line="400" w:lineRule="exact"/>
              <w:jc w:val="center"/>
              <w:rPr>
                <w:rFonts w:ascii="仿宋" w:eastAsia="仿宋" w:hAnsi="仿宋"/>
                <w:sz w:val="24"/>
                <w:szCs w:val="24"/>
              </w:rPr>
            </w:pPr>
            <w:r w:rsidRPr="00AD052A">
              <w:rPr>
                <w:rFonts w:ascii="仿宋" w:eastAsia="仿宋" w:hAnsi="仿宋" w:hint="eastAsia"/>
                <w:sz w:val="24"/>
                <w:szCs w:val="24"/>
              </w:rPr>
              <w:t>专业</w:t>
            </w:r>
            <w:r w:rsidRPr="00AD052A">
              <w:rPr>
                <w:rFonts w:ascii="仿宋" w:eastAsia="仿宋" w:hAnsi="仿宋"/>
                <w:sz w:val="24"/>
                <w:szCs w:val="24"/>
              </w:rPr>
              <w:t>负责人</w:t>
            </w:r>
          </w:p>
        </w:tc>
        <w:tc>
          <w:tcPr>
            <w:tcW w:w="2433" w:type="dxa"/>
            <w:vAlign w:val="center"/>
          </w:tcPr>
          <w:p w14:paraId="56BB1207" w14:textId="77777777" w:rsidR="0087170B" w:rsidRPr="009313A8" w:rsidRDefault="0087170B"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t>具有正高职称，学术水平较高</w:t>
            </w:r>
          </w:p>
        </w:tc>
        <w:tc>
          <w:tcPr>
            <w:tcW w:w="2410" w:type="dxa"/>
            <w:vAlign w:val="center"/>
          </w:tcPr>
          <w:p w14:paraId="61AF751A" w14:textId="77777777" w:rsidR="0087170B" w:rsidRPr="009313A8" w:rsidRDefault="0087170B"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t>具有副高职称,有一定学术水平</w:t>
            </w:r>
          </w:p>
        </w:tc>
        <w:tc>
          <w:tcPr>
            <w:tcW w:w="5103" w:type="dxa"/>
            <w:vAlign w:val="center"/>
          </w:tcPr>
          <w:p w14:paraId="232C4921" w14:textId="77777777" w:rsidR="0087170B" w:rsidRPr="0087170B" w:rsidRDefault="0087170B" w:rsidP="00FE39FC">
            <w:pPr>
              <w:jc w:val="center"/>
              <w:rPr>
                <w:rFonts w:ascii="仿宋" w:eastAsia="仿宋" w:hAnsi="仿宋"/>
                <w:color w:val="000000"/>
                <w:sz w:val="24"/>
                <w:szCs w:val="24"/>
              </w:rPr>
            </w:pPr>
            <w:r w:rsidRPr="003F63D4">
              <w:rPr>
                <w:rFonts w:ascii="仿宋" w:eastAsia="仿宋" w:hAnsi="仿宋"/>
                <w:color w:val="000000"/>
                <w:sz w:val="24"/>
                <w:szCs w:val="24"/>
              </w:rPr>
              <w:t>提供：专业负责人基本情况及其教学科研(含教研)材料+各级各类教学质量工程项目情况、获奖励情况等</w:t>
            </w:r>
          </w:p>
        </w:tc>
        <w:tc>
          <w:tcPr>
            <w:tcW w:w="968" w:type="dxa"/>
            <w:vAlign w:val="center"/>
          </w:tcPr>
          <w:p w14:paraId="74FE32EE" w14:textId="77777777" w:rsidR="0087170B" w:rsidRPr="009313A8" w:rsidRDefault="0087170B" w:rsidP="00FE39FC">
            <w:pPr>
              <w:jc w:val="center"/>
              <w:rPr>
                <w:rFonts w:ascii="仿宋" w:eastAsia="仿宋" w:hAnsi="仿宋"/>
                <w:color w:val="000000"/>
                <w:szCs w:val="21"/>
              </w:rPr>
            </w:pPr>
          </w:p>
        </w:tc>
        <w:tc>
          <w:tcPr>
            <w:tcW w:w="2535" w:type="dxa"/>
            <w:vAlign w:val="center"/>
          </w:tcPr>
          <w:p w14:paraId="56F4BA4A" w14:textId="77777777" w:rsidR="0087170B" w:rsidRPr="009313A8" w:rsidRDefault="0087170B" w:rsidP="00FE39FC">
            <w:pPr>
              <w:jc w:val="center"/>
              <w:rPr>
                <w:rFonts w:ascii="仿宋" w:eastAsia="仿宋" w:hAnsi="仿宋"/>
                <w:color w:val="000000"/>
                <w:szCs w:val="21"/>
              </w:rPr>
            </w:pPr>
          </w:p>
        </w:tc>
      </w:tr>
      <w:tr w:rsidR="005112DC" w:rsidRPr="001510B3" w14:paraId="0BF7D6FD" w14:textId="77777777" w:rsidTr="00FE39FC">
        <w:trPr>
          <w:trHeight w:val="1440"/>
        </w:trPr>
        <w:tc>
          <w:tcPr>
            <w:tcW w:w="1191" w:type="dxa"/>
            <w:tcBorders>
              <w:top w:val="single" w:sz="8" w:space="0" w:color="000000"/>
              <w:left w:val="single" w:sz="8" w:space="0" w:color="000000"/>
              <w:bottom w:val="single" w:sz="8" w:space="0" w:color="000000"/>
              <w:right w:val="single" w:sz="8" w:space="0" w:color="000000"/>
            </w:tcBorders>
            <w:vAlign w:val="center"/>
          </w:tcPr>
          <w:p w14:paraId="01E1A76E" w14:textId="2B3D9679" w:rsidR="0087170B" w:rsidRDefault="00D17D38" w:rsidP="00FE39FC">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87170B">
              <w:rPr>
                <w:rFonts w:ascii="仿宋" w:eastAsia="仿宋" w:hAnsi="仿宋"/>
                <w:sz w:val="24"/>
                <w:szCs w:val="24"/>
              </w:rPr>
              <w:t>2.1.2</w:t>
            </w:r>
          </w:p>
          <w:p w14:paraId="4FB374D5" w14:textId="48E0DA23" w:rsidR="005112DC" w:rsidRPr="0087170B" w:rsidRDefault="005112DC" w:rsidP="00FE39FC">
            <w:pPr>
              <w:spacing w:line="400" w:lineRule="exact"/>
              <w:jc w:val="center"/>
              <w:rPr>
                <w:rFonts w:ascii="仿宋" w:eastAsia="仿宋" w:hAnsi="仿宋"/>
                <w:sz w:val="24"/>
                <w:szCs w:val="24"/>
              </w:rPr>
            </w:pPr>
            <w:r w:rsidRPr="00AD052A">
              <w:rPr>
                <w:rFonts w:ascii="仿宋" w:eastAsia="仿宋" w:hAnsi="仿宋" w:hint="eastAsia"/>
                <w:sz w:val="24"/>
                <w:szCs w:val="24"/>
              </w:rPr>
              <w:t>专业</w:t>
            </w:r>
            <w:r w:rsidRPr="00AD052A">
              <w:rPr>
                <w:rFonts w:ascii="仿宋" w:eastAsia="仿宋" w:hAnsi="仿宋"/>
                <w:sz w:val="24"/>
                <w:szCs w:val="24"/>
              </w:rPr>
              <w:t>教师</w:t>
            </w:r>
            <w:r w:rsidRPr="00AD052A">
              <w:rPr>
                <w:rFonts w:ascii="仿宋" w:eastAsia="仿宋" w:hAnsi="仿宋" w:hint="eastAsia"/>
                <w:sz w:val="24"/>
                <w:szCs w:val="24"/>
              </w:rPr>
              <w:t>数量</w:t>
            </w:r>
            <w:r w:rsidRPr="00AD052A">
              <w:rPr>
                <w:rFonts w:ascii="仿宋" w:eastAsia="仿宋" w:hAnsi="仿宋"/>
                <w:sz w:val="24"/>
                <w:szCs w:val="24"/>
              </w:rPr>
              <w:t>与结构</w:t>
            </w:r>
          </w:p>
        </w:tc>
        <w:tc>
          <w:tcPr>
            <w:tcW w:w="2433" w:type="dxa"/>
            <w:tcBorders>
              <w:top w:val="single" w:sz="8" w:space="0" w:color="000000"/>
              <w:left w:val="single" w:sz="8" w:space="0" w:color="000000"/>
              <w:bottom w:val="single" w:sz="8" w:space="0" w:color="000000"/>
              <w:right w:val="single" w:sz="8" w:space="0" w:color="000000"/>
            </w:tcBorders>
            <w:vAlign w:val="center"/>
          </w:tcPr>
          <w:p w14:paraId="3295E6D2" w14:textId="0E6C71A5" w:rsidR="005112DC" w:rsidRPr="00E30A84" w:rsidRDefault="005112DC"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t>专任教师总数满足教学要求, 具有副高职称的专业核心课程教师≥5人;中高级职称者达80%以上；教师均来自5所及以上大学</w:t>
            </w:r>
          </w:p>
        </w:tc>
        <w:tc>
          <w:tcPr>
            <w:tcW w:w="2410" w:type="dxa"/>
            <w:tcBorders>
              <w:top w:val="single" w:sz="8" w:space="0" w:color="000000"/>
              <w:left w:val="single" w:sz="8" w:space="0" w:color="000000"/>
              <w:bottom w:val="single" w:sz="8" w:space="0" w:color="000000"/>
              <w:right w:val="single" w:sz="8" w:space="0" w:color="000000"/>
            </w:tcBorders>
            <w:vAlign w:val="center"/>
          </w:tcPr>
          <w:p w14:paraId="3BC4DF28" w14:textId="251E6485" w:rsidR="005112DC" w:rsidRPr="00E30A84" w:rsidRDefault="005112DC"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t>具有副高职称的专业核心课程教师≥2人;中高级职称者达50%-60%；教师来自3所以上大学</w:t>
            </w:r>
          </w:p>
        </w:tc>
        <w:tc>
          <w:tcPr>
            <w:tcW w:w="5103" w:type="dxa"/>
            <w:tcBorders>
              <w:top w:val="single" w:sz="8" w:space="0" w:color="000000"/>
              <w:left w:val="single" w:sz="8" w:space="0" w:color="000000"/>
              <w:bottom w:val="single" w:sz="8" w:space="0" w:color="000000"/>
              <w:right w:val="single" w:sz="8" w:space="0" w:color="000000"/>
            </w:tcBorders>
            <w:vAlign w:val="center"/>
          </w:tcPr>
          <w:p w14:paraId="60EC8334" w14:textId="272905F7" w:rsidR="005112DC" w:rsidRPr="0087170B" w:rsidRDefault="005B23CA" w:rsidP="00FE39FC">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专任教师基本情况明细表及统计分析资料；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专任教师担任专业课程明细表及统计分析资料；（明细：学历、职称、年龄、毕业学校、承担课程、课程性质）</w:t>
            </w:r>
          </w:p>
        </w:tc>
        <w:tc>
          <w:tcPr>
            <w:tcW w:w="968" w:type="dxa"/>
            <w:tcBorders>
              <w:top w:val="single" w:sz="8" w:space="0" w:color="000000"/>
              <w:left w:val="single" w:sz="8" w:space="0" w:color="000000"/>
              <w:bottom w:val="single" w:sz="8" w:space="0" w:color="000000"/>
              <w:right w:val="single" w:sz="8" w:space="0" w:color="000000"/>
            </w:tcBorders>
            <w:vAlign w:val="center"/>
          </w:tcPr>
          <w:p w14:paraId="6C72519B" w14:textId="4644720E" w:rsidR="005112DC" w:rsidRPr="00E30A84" w:rsidRDefault="005112DC" w:rsidP="00FE39FC">
            <w:pPr>
              <w:jc w:val="center"/>
              <w:rPr>
                <w:rFonts w:ascii="仿宋" w:eastAsia="仿宋" w:hAnsi="仿宋"/>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753EF988" w14:textId="32F022CA" w:rsidR="005112DC" w:rsidRPr="00E30A84" w:rsidRDefault="005112DC" w:rsidP="00FE39FC">
            <w:pPr>
              <w:jc w:val="center"/>
              <w:rPr>
                <w:rFonts w:ascii="仿宋" w:eastAsia="仿宋" w:hAnsi="仿宋"/>
                <w:color w:val="000000"/>
                <w:szCs w:val="21"/>
              </w:rPr>
            </w:pPr>
          </w:p>
        </w:tc>
      </w:tr>
      <w:tr w:rsidR="005112DC" w:rsidRPr="001510B3" w14:paraId="545B6452" w14:textId="77777777" w:rsidTr="00FE39FC">
        <w:trPr>
          <w:trHeight w:val="264"/>
        </w:trPr>
        <w:tc>
          <w:tcPr>
            <w:tcW w:w="1191" w:type="dxa"/>
            <w:tcBorders>
              <w:top w:val="single" w:sz="8" w:space="0" w:color="000000"/>
              <w:left w:val="single" w:sz="8" w:space="0" w:color="000000"/>
              <w:bottom w:val="single" w:sz="8" w:space="0" w:color="000000"/>
              <w:right w:val="single" w:sz="8" w:space="0" w:color="000000"/>
            </w:tcBorders>
            <w:vAlign w:val="center"/>
          </w:tcPr>
          <w:p w14:paraId="751D4CE0" w14:textId="77777777" w:rsidR="0087170B" w:rsidRDefault="005112DC" w:rsidP="00FE39FC">
            <w:pPr>
              <w:spacing w:line="400" w:lineRule="exact"/>
              <w:jc w:val="center"/>
              <w:rPr>
                <w:rFonts w:ascii="仿宋" w:eastAsia="仿宋" w:hAnsi="仿宋"/>
                <w:sz w:val="24"/>
                <w:szCs w:val="24"/>
              </w:rPr>
            </w:pPr>
            <w:r w:rsidRPr="00AD052A">
              <w:rPr>
                <w:rFonts w:ascii="仿宋" w:eastAsia="仿宋" w:hAnsi="仿宋"/>
                <w:sz w:val="24"/>
                <w:szCs w:val="24"/>
              </w:rPr>
              <w:t>2.1.3</w:t>
            </w:r>
          </w:p>
          <w:p w14:paraId="7FA77CE6" w14:textId="001B2E42" w:rsidR="005112DC" w:rsidRPr="00E30A84" w:rsidRDefault="005112DC"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t>实验</w:t>
            </w:r>
            <w:r w:rsidRPr="00AD052A">
              <w:rPr>
                <w:rFonts w:ascii="仿宋" w:eastAsia="仿宋" w:hAnsi="仿宋"/>
                <w:sz w:val="24"/>
                <w:szCs w:val="24"/>
              </w:rPr>
              <w:t>教师数量与结构</w:t>
            </w:r>
          </w:p>
        </w:tc>
        <w:tc>
          <w:tcPr>
            <w:tcW w:w="2433" w:type="dxa"/>
            <w:tcBorders>
              <w:top w:val="single" w:sz="8" w:space="0" w:color="000000"/>
              <w:left w:val="single" w:sz="8" w:space="0" w:color="000000"/>
              <w:bottom w:val="single" w:sz="8" w:space="0" w:color="000000"/>
              <w:right w:val="single" w:sz="8" w:space="0" w:color="000000"/>
            </w:tcBorders>
            <w:vAlign w:val="center"/>
          </w:tcPr>
          <w:p w14:paraId="576F81F5" w14:textId="0112E2F8" w:rsidR="005112DC" w:rsidRPr="00E30A84" w:rsidRDefault="005112DC"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t>实验室及实习基地实践教学队伍满足实验实践教学要求;均具有大专以上学历，其中本科以上学历者达60%以上；或</w:t>
            </w:r>
            <w:r w:rsidRPr="00AD052A">
              <w:rPr>
                <w:rFonts w:ascii="仿宋" w:eastAsia="仿宋" w:hAnsi="仿宋" w:hint="eastAsia"/>
                <w:sz w:val="24"/>
                <w:szCs w:val="24"/>
              </w:rPr>
              <w:lastRenderedPageBreak/>
              <w:t>80%以上的实践教学人员具有中高级职称，能熟练掌握教学实验设备、实习基地设备的使用、维护及各类实验（</w:t>
            </w:r>
            <w:proofErr w:type="gramStart"/>
            <w:r w:rsidRPr="00AD052A">
              <w:rPr>
                <w:rFonts w:ascii="仿宋" w:eastAsia="仿宋" w:hAnsi="仿宋" w:hint="eastAsia"/>
                <w:sz w:val="24"/>
                <w:szCs w:val="24"/>
              </w:rPr>
              <w:t>含设计</w:t>
            </w:r>
            <w:proofErr w:type="gramEnd"/>
            <w:r w:rsidRPr="00AD052A">
              <w:rPr>
                <w:rFonts w:ascii="仿宋" w:eastAsia="仿宋" w:hAnsi="仿宋" w:hint="eastAsia"/>
                <w:sz w:val="24"/>
                <w:szCs w:val="24"/>
              </w:rPr>
              <w:t>性实验、综合性实验）的指导</w:t>
            </w:r>
          </w:p>
        </w:tc>
        <w:tc>
          <w:tcPr>
            <w:tcW w:w="2410" w:type="dxa"/>
            <w:tcBorders>
              <w:top w:val="single" w:sz="8" w:space="0" w:color="000000"/>
              <w:left w:val="single" w:sz="8" w:space="0" w:color="000000"/>
              <w:bottom w:val="single" w:sz="8" w:space="0" w:color="000000"/>
              <w:right w:val="single" w:sz="8" w:space="0" w:color="000000"/>
            </w:tcBorders>
            <w:vAlign w:val="center"/>
          </w:tcPr>
          <w:p w14:paraId="6BD97E53" w14:textId="0506B5C3" w:rsidR="005112DC" w:rsidRPr="00E30A84" w:rsidRDefault="005112DC" w:rsidP="00FE39FC">
            <w:pPr>
              <w:spacing w:line="400" w:lineRule="exact"/>
              <w:jc w:val="center"/>
              <w:rPr>
                <w:rFonts w:ascii="仿宋" w:eastAsia="仿宋" w:hAnsi="仿宋"/>
                <w:color w:val="000000"/>
                <w:szCs w:val="21"/>
              </w:rPr>
            </w:pPr>
            <w:r w:rsidRPr="00AD052A">
              <w:rPr>
                <w:rFonts w:ascii="仿宋" w:eastAsia="仿宋" w:hAnsi="仿宋" w:hint="eastAsia"/>
                <w:sz w:val="24"/>
                <w:szCs w:val="24"/>
              </w:rPr>
              <w:lastRenderedPageBreak/>
              <w:t>实验室及实习基地实践教学队伍基本满足实验实践教学要求;均具备大专以上学历或中级以上职称，其中本科以上</w:t>
            </w:r>
            <w:r w:rsidRPr="00AD052A">
              <w:rPr>
                <w:rFonts w:ascii="仿宋" w:eastAsia="仿宋" w:hAnsi="仿宋" w:hint="eastAsia"/>
                <w:sz w:val="24"/>
                <w:szCs w:val="24"/>
              </w:rPr>
              <w:lastRenderedPageBreak/>
              <w:t>学历者达30-40%；或60-70%的实践教学人员具有中高级职称，能熟练掌握实验设备、实习基地设备的使用、维护及管理</w:t>
            </w:r>
          </w:p>
        </w:tc>
        <w:tc>
          <w:tcPr>
            <w:tcW w:w="5103" w:type="dxa"/>
            <w:tcBorders>
              <w:top w:val="single" w:sz="8" w:space="0" w:color="000000"/>
              <w:left w:val="single" w:sz="8" w:space="0" w:color="000000"/>
              <w:bottom w:val="single" w:sz="8" w:space="0" w:color="000000"/>
              <w:right w:val="single" w:sz="8" w:space="0" w:color="000000"/>
            </w:tcBorders>
            <w:vAlign w:val="center"/>
          </w:tcPr>
          <w:p w14:paraId="11D02CB1" w14:textId="064C1277" w:rsidR="005112DC" w:rsidRPr="0087170B" w:rsidRDefault="005B23CA" w:rsidP="00FE39FC">
            <w:pPr>
              <w:jc w:val="center"/>
              <w:rPr>
                <w:rFonts w:ascii="仿宋" w:eastAsia="仿宋" w:hAnsi="仿宋"/>
                <w:color w:val="000000"/>
                <w:sz w:val="24"/>
                <w:szCs w:val="24"/>
              </w:rPr>
            </w:pPr>
            <w:r w:rsidRPr="003F63D4">
              <w:rPr>
                <w:rFonts w:ascii="仿宋" w:eastAsia="仿宋" w:hAnsi="仿宋"/>
                <w:color w:val="000000"/>
                <w:sz w:val="24"/>
                <w:szCs w:val="24"/>
              </w:rPr>
              <w:lastRenderedPageBreak/>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实验室与实习基地的实践教学人员名单、学历、职称、年龄明细表及统计分析资料；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学校、院系对实践教学人员的技能要求及考核标准，实践教学人员业务素质考核结果及分析资料</w:t>
            </w:r>
          </w:p>
        </w:tc>
        <w:tc>
          <w:tcPr>
            <w:tcW w:w="968" w:type="dxa"/>
            <w:tcBorders>
              <w:top w:val="single" w:sz="8" w:space="0" w:color="000000"/>
              <w:left w:val="single" w:sz="8" w:space="0" w:color="000000"/>
              <w:bottom w:val="single" w:sz="8" w:space="0" w:color="000000"/>
              <w:right w:val="single" w:sz="8" w:space="0" w:color="000000"/>
            </w:tcBorders>
            <w:vAlign w:val="center"/>
          </w:tcPr>
          <w:p w14:paraId="7A4F4369" w14:textId="4CB74D54" w:rsidR="005112DC" w:rsidRPr="00E30A84" w:rsidRDefault="005112DC" w:rsidP="00FE39FC">
            <w:pPr>
              <w:jc w:val="center"/>
              <w:rPr>
                <w:rFonts w:ascii="仿宋" w:eastAsia="仿宋" w:hAnsi="仿宋"/>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14:paraId="1B02C565" w14:textId="18CCAA2C" w:rsidR="005112DC" w:rsidRPr="00E30A84" w:rsidRDefault="005112DC" w:rsidP="00FE39FC">
            <w:pPr>
              <w:jc w:val="center"/>
              <w:rPr>
                <w:rFonts w:ascii="仿宋" w:eastAsia="仿宋" w:hAnsi="仿宋"/>
                <w:color w:val="000000"/>
                <w:szCs w:val="21"/>
              </w:rPr>
            </w:pPr>
          </w:p>
        </w:tc>
      </w:tr>
      <w:bookmarkEnd w:id="4"/>
    </w:tbl>
    <w:p w14:paraId="5E8FA671" w14:textId="77777777" w:rsidR="00637E3B" w:rsidRDefault="00637E3B">
      <w:pPr>
        <w:widowControl/>
        <w:jc w:val="left"/>
        <w:rPr>
          <w:rFonts w:ascii="宋体" w:eastAsia="宋体" w:hAnsi="宋体"/>
          <w:b/>
          <w:bCs/>
          <w:sz w:val="28"/>
          <w:szCs w:val="28"/>
        </w:rPr>
      </w:pPr>
      <w:r>
        <w:rPr>
          <w:rFonts w:ascii="宋体" w:eastAsia="宋体" w:hAnsi="宋体"/>
          <w:b/>
          <w:bCs/>
          <w:sz w:val="28"/>
          <w:szCs w:val="28"/>
        </w:rPr>
        <w:br w:type="page"/>
      </w:r>
    </w:p>
    <w:p w14:paraId="72217D1C" w14:textId="5CDB27B8"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Pr>
          <w:rFonts w:ascii="宋体" w:eastAsia="宋体" w:hAnsi="宋体"/>
          <w:b/>
          <w:bCs/>
          <w:sz w:val="28"/>
          <w:szCs w:val="28"/>
        </w:rPr>
        <w:t>2</w:t>
      </w:r>
      <w:r w:rsidRPr="007A64C1">
        <w:rPr>
          <w:rFonts w:ascii="宋体" w:eastAsia="宋体" w:hAnsi="宋体"/>
          <w:b/>
          <w:bCs/>
          <w:sz w:val="28"/>
          <w:szCs w:val="28"/>
        </w:rPr>
        <w:t>.</w:t>
      </w:r>
      <w:r>
        <w:rPr>
          <w:rFonts w:ascii="宋体" w:eastAsia="宋体" w:hAnsi="宋体" w:hint="eastAsia"/>
          <w:b/>
          <w:bCs/>
          <w:sz w:val="28"/>
          <w:szCs w:val="28"/>
        </w:rPr>
        <w:t>师资队伍</w:t>
      </w:r>
      <w:r w:rsidRPr="007A64C1">
        <w:rPr>
          <w:rFonts w:ascii="宋体" w:eastAsia="宋体" w:hAnsi="宋体"/>
          <w:b/>
          <w:bCs/>
          <w:sz w:val="28"/>
          <w:szCs w:val="28"/>
        </w:rPr>
        <w:t xml:space="preserve">                           二级指标：</w:t>
      </w:r>
      <w:r>
        <w:rPr>
          <w:rFonts w:ascii="宋体" w:eastAsia="宋体" w:hAnsi="宋体" w:hint="eastAsia"/>
          <w:b/>
          <w:bCs/>
          <w:sz w:val="28"/>
          <w:szCs w:val="28"/>
        </w:rPr>
        <w:t>2</w:t>
      </w:r>
      <w:r>
        <w:rPr>
          <w:rFonts w:ascii="宋体" w:eastAsia="宋体" w:hAnsi="宋体"/>
          <w:b/>
          <w:bCs/>
          <w:sz w:val="28"/>
          <w:szCs w:val="28"/>
        </w:rPr>
        <w:t>.</w:t>
      </w:r>
      <w:r w:rsidR="000B1B57">
        <w:rPr>
          <w:rFonts w:ascii="宋体" w:eastAsia="宋体" w:hAnsi="宋体" w:hint="eastAsia"/>
          <w:b/>
          <w:bCs/>
          <w:sz w:val="28"/>
          <w:szCs w:val="28"/>
        </w:rPr>
        <w:t>2</w:t>
      </w:r>
      <w:r w:rsidRPr="002E61CE">
        <w:rPr>
          <w:rFonts w:ascii="宋体" w:eastAsia="宋体" w:hAnsi="宋体" w:hint="eastAsia"/>
          <w:b/>
          <w:bCs/>
          <w:sz w:val="28"/>
          <w:szCs w:val="28"/>
        </w:rPr>
        <w:t>教师教学水平与科研能力</w:t>
      </w:r>
    </w:p>
    <w:tbl>
      <w:tblPr>
        <w:tblStyle w:val="a8"/>
        <w:tblW w:w="0" w:type="auto"/>
        <w:tblInd w:w="-90" w:type="dxa"/>
        <w:tblLook w:val="04A0" w:firstRow="1" w:lastRow="0" w:firstColumn="1" w:lastColumn="0" w:noHBand="0" w:noVBand="1"/>
      </w:tblPr>
      <w:tblGrid>
        <w:gridCol w:w="1320"/>
        <w:gridCol w:w="2785"/>
        <w:gridCol w:w="2788"/>
        <w:gridCol w:w="4452"/>
        <w:gridCol w:w="980"/>
        <w:gridCol w:w="1703"/>
      </w:tblGrid>
      <w:tr w:rsidR="005112DC" w:rsidRPr="0087170B" w14:paraId="3278B7E6" w14:textId="77777777" w:rsidTr="00D17D38">
        <w:trPr>
          <w:trHeight w:val="845"/>
        </w:trPr>
        <w:tc>
          <w:tcPr>
            <w:tcW w:w="1332" w:type="dxa"/>
            <w:tcBorders>
              <w:top w:val="single" w:sz="8" w:space="0" w:color="000000"/>
              <w:left w:val="single" w:sz="8" w:space="0" w:color="000000"/>
              <w:bottom w:val="single" w:sz="8" w:space="0" w:color="000000"/>
              <w:right w:val="single" w:sz="8" w:space="0" w:color="000000"/>
            </w:tcBorders>
            <w:vAlign w:val="center"/>
          </w:tcPr>
          <w:p w14:paraId="09C9837A" w14:textId="77777777" w:rsidR="005112DC" w:rsidRPr="0087170B" w:rsidRDefault="005112DC" w:rsidP="0033013F">
            <w:pPr>
              <w:spacing w:line="240" w:lineRule="exact"/>
              <w:jc w:val="center"/>
              <w:rPr>
                <w:rFonts w:ascii="仿宋" w:eastAsia="仿宋" w:hAnsi="仿宋"/>
                <w:b/>
                <w:bCs/>
                <w:sz w:val="24"/>
                <w:szCs w:val="24"/>
              </w:rPr>
            </w:pPr>
            <w:bookmarkStart w:id="5" w:name="_Hlk18414329"/>
            <w:r w:rsidRPr="0087170B">
              <w:rPr>
                <w:rFonts w:ascii="仿宋" w:eastAsia="仿宋" w:hAnsi="仿宋"/>
                <w:b/>
                <w:bCs/>
                <w:sz w:val="24"/>
                <w:szCs w:val="24"/>
              </w:rPr>
              <w:t>三级指标</w:t>
            </w:r>
          </w:p>
        </w:tc>
        <w:tc>
          <w:tcPr>
            <w:tcW w:w="2835" w:type="dxa"/>
            <w:tcBorders>
              <w:top w:val="single" w:sz="8" w:space="0" w:color="000000"/>
              <w:left w:val="single" w:sz="8" w:space="0" w:color="000000"/>
              <w:bottom w:val="single" w:sz="8" w:space="0" w:color="000000"/>
              <w:right w:val="single" w:sz="8" w:space="0" w:color="000000"/>
            </w:tcBorders>
            <w:vAlign w:val="center"/>
          </w:tcPr>
          <w:p w14:paraId="12C5A3BC" w14:textId="77777777" w:rsidR="005112DC" w:rsidRPr="0087170B" w:rsidRDefault="005112DC" w:rsidP="0033013F">
            <w:pPr>
              <w:spacing w:line="240" w:lineRule="exact"/>
              <w:jc w:val="center"/>
              <w:rPr>
                <w:rFonts w:ascii="仿宋" w:eastAsia="仿宋" w:hAnsi="仿宋"/>
                <w:b/>
                <w:bCs/>
                <w:sz w:val="24"/>
                <w:szCs w:val="24"/>
              </w:rPr>
            </w:pPr>
            <w:r w:rsidRPr="0087170B">
              <w:rPr>
                <w:rFonts w:ascii="仿宋" w:eastAsia="仿宋" w:hAnsi="仿宋"/>
                <w:b/>
                <w:bCs/>
                <w:sz w:val="24"/>
                <w:szCs w:val="24"/>
              </w:rPr>
              <w:t>A级标准</w:t>
            </w:r>
          </w:p>
        </w:tc>
        <w:tc>
          <w:tcPr>
            <w:tcW w:w="2835" w:type="dxa"/>
            <w:tcBorders>
              <w:top w:val="single" w:sz="8" w:space="0" w:color="000000"/>
              <w:left w:val="single" w:sz="8" w:space="0" w:color="000000"/>
              <w:bottom w:val="single" w:sz="8" w:space="0" w:color="000000"/>
              <w:right w:val="single" w:sz="8" w:space="0" w:color="000000"/>
            </w:tcBorders>
            <w:vAlign w:val="center"/>
          </w:tcPr>
          <w:p w14:paraId="4327108E" w14:textId="77777777" w:rsidR="005112DC" w:rsidRPr="0087170B" w:rsidRDefault="005112DC" w:rsidP="0033013F">
            <w:pPr>
              <w:spacing w:line="240" w:lineRule="exact"/>
              <w:jc w:val="center"/>
              <w:rPr>
                <w:rFonts w:ascii="仿宋" w:eastAsia="仿宋" w:hAnsi="仿宋"/>
                <w:b/>
                <w:bCs/>
                <w:sz w:val="24"/>
                <w:szCs w:val="24"/>
              </w:rPr>
            </w:pPr>
            <w:r w:rsidRPr="0087170B">
              <w:rPr>
                <w:rFonts w:ascii="仿宋" w:eastAsia="仿宋" w:hAnsi="仿宋"/>
                <w:b/>
                <w:bCs/>
                <w:sz w:val="24"/>
                <w:szCs w:val="24"/>
              </w:rPr>
              <w:t>C级标准</w:t>
            </w:r>
          </w:p>
        </w:tc>
        <w:tc>
          <w:tcPr>
            <w:tcW w:w="4536" w:type="dxa"/>
            <w:tcBorders>
              <w:top w:val="single" w:sz="8" w:space="0" w:color="000000"/>
              <w:left w:val="single" w:sz="8" w:space="0" w:color="000000"/>
              <w:bottom w:val="single" w:sz="8" w:space="0" w:color="000000"/>
              <w:right w:val="single" w:sz="8" w:space="0" w:color="000000"/>
            </w:tcBorders>
            <w:vAlign w:val="center"/>
          </w:tcPr>
          <w:p w14:paraId="4CB2E656" w14:textId="77777777" w:rsidR="005112DC" w:rsidRPr="0087170B" w:rsidRDefault="005112DC" w:rsidP="0033013F">
            <w:pPr>
              <w:spacing w:line="240" w:lineRule="exact"/>
              <w:jc w:val="center"/>
              <w:rPr>
                <w:rFonts w:ascii="仿宋" w:eastAsia="仿宋" w:hAnsi="仿宋"/>
                <w:b/>
                <w:bCs/>
                <w:sz w:val="24"/>
                <w:szCs w:val="24"/>
              </w:rPr>
            </w:pPr>
            <w:r w:rsidRPr="0087170B">
              <w:rPr>
                <w:rFonts w:ascii="仿宋" w:eastAsia="仿宋" w:hAnsi="仿宋"/>
                <w:b/>
                <w:bCs/>
                <w:sz w:val="24"/>
                <w:szCs w:val="24"/>
              </w:rPr>
              <w:t>支撑材料</w:t>
            </w:r>
          </w:p>
        </w:tc>
        <w:tc>
          <w:tcPr>
            <w:tcW w:w="993" w:type="dxa"/>
            <w:tcBorders>
              <w:top w:val="single" w:sz="8" w:space="0" w:color="000000"/>
              <w:left w:val="single" w:sz="8" w:space="0" w:color="000000"/>
              <w:right w:val="single" w:sz="8" w:space="0" w:color="000000"/>
            </w:tcBorders>
            <w:vAlign w:val="center"/>
          </w:tcPr>
          <w:p w14:paraId="2B2F5CA4" w14:textId="06D4151B" w:rsidR="005112DC" w:rsidRPr="0087170B" w:rsidRDefault="0087170B" w:rsidP="0033013F">
            <w:pPr>
              <w:spacing w:line="240" w:lineRule="exact"/>
              <w:jc w:val="center"/>
              <w:rPr>
                <w:rFonts w:ascii="仿宋" w:eastAsia="仿宋" w:hAnsi="仿宋"/>
                <w:b/>
                <w:bCs/>
                <w:sz w:val="24"/>
                <w:szCs w:val="24"/>
              </w:rPr>
            </w:pPr>
            <w:r w:rsidRPr="0087170B">
              <w:rPr>
                <w:rFonts w:ascii="仿宋" w:eastAsia="仿宋" w:hAnsi="仿宋" w:hint="eastAsia"/>
                <w:b/>
                <w:bCs/>
                <w:sz w:val="24"/>
                <w:szCs w:val="24"/>
              </w:rPr>
              <w:t>负责人</w:t>
            </w:r>
          </w:p>
        </w:tc>
        <w:tc>
          <w:tcPr>
            <w:tcW w:w="1733" w:type="dxa"/>
            <w:tcBorders>
              <w:top w:val="single" w:sz="8" w:space="0" w:color="000000"/>
              <w:left w:val="single" w:sz="8" w:space="0" w:color="000000"/>
              <w:bottom w:val="single" w:sz="8" w:space="0" w:color="000000"/>
              <w:right w:val="single" w:sz="8" w:space="0" w:color="000000"/>
            </w:tcBorders>
            <w:vAlign w:val="center"/>
          </w:tcPr>
          <w:p w14:paraId="238EA5BB" w14:textId="2F8717C7" w:rsidR="005112DC" w:rsidRPr="0087170B" w:rsidRDefault="0087170B" w:rsidP="005112DC">
            <w:pPr>
              <w:spacing w:line="240" w:lineRule="exact"/>
              <w:jc w:val="center"/>
              <w:rPr>
                <w:rFonts w:ascii="仿宋" w:eastAsia="仿宋" w:hAnsi="仿宋"/>
                <w:b/>
                <w:bCs/>
                <w:sz w:val="24"/>
                <w:szCs w:val="24"/>
              </w:rPr>
            </w:pPr>
            <w:r w:rsidRPr="0087170B">
              <w:rPr>
                <w:rFonts w:ascii="仿宋" w:eastAsia="仿宋" w:hAnsi="仿宋" w:hint="eastAsia"/>
                <w:b/>
                <w:bCs/>
                <w:sz w:val="24"/>
                <w:szCs w:val="24"/>
              </w:rPr>
              <w:t>成员</w:t>
            </w:r>
          </w:p>
        </w:tc>
      </w:tr>
      <w:tr w:rsidR="0087170B" w:rsidRPr="001510B3" w14:paraId="653FC5B2" w14:textId="77777777" w:rsidTr="00D17D38">
        <w:trPr>
          <w:trHeight w:val="264"/>
        </w:trPr>
        <w:tc>
          <w:tcPr>
            <w:tcW w:w="1332" w:type="dxa"/>
            <w:tcBorders>
              <w:top w:val="single" w:sz="8" w:space="0" w:color="000000"/>
              <w:left w:val="single" w:sz="8" w:space="0" w:color="000000"/>
              <w:bottom w:val="single" w:sz="8" w:space="0" w:color="000000"/>
              <w:right w:val="single" w:sz="8" w:space="0" w:color="000000"/>
            </w:tcBorders>
            <w:vAlign w:val="center"/>
          </w:tcPr>
          <w:p w14:paraId="6FE90BC3" w14:textId="77777777" w:rsidR="000B1B57" w:rsidRDefault="0087170B" w:rsidP="0087170B">
            <w:pPr>
              <w:spacing w:line="400" w:lineRule="exact"/>
              <w:jc w:val="center"/>
              <w:rPr>
                <w:rFonts w:ascii="仿宋" w:eastAsia="仿宋" w:hAnsi="仿宋"/>
                <w:sz w:val="24"/>
                <w:szCs w:val="24"/>
              </w:rPr>
            </w:pPr>
            <w:r w:rsidRPr="00AD052A">
              <w:rPr>
                <w:rFonts w:ascii="仿宋" w:eastAsia="仿宋" w:hAnsi="仿宋"/>
                <w:sz w:val="24"/>
                <w:szCs w:val="24"/>
              </w:rPr>
              <w:t>2</w:t>
            </w:r>
            <w:r w:rsidRPr="00AD052A">
              <w:rPr>
                <w:rFonts w:ascii="仿宋" w:eastAsia="仿宋" w:hAnsi="仿宋" w:hint="eastAsia"/>
                <w:sz w:val="24"/>
                <w:szCs w:val="24"/>
              </w:rPr>
              <w:t>.</w:t>
            </w:r>
            <w:r w:rsidRPr="00AD052A">
              <w:rPr>
                <w:rFonts w:ascii="仿宋" w:eastAsia="仿宋" w:hAnsi="仿宋"/>
                <w:sz w:val="24"/>
                <w:szCs w:val="24"/>
              </w:rPr>
              <w:t>2.1</w:t>
            </w:r>
          </w:p>
          <w:p w14:paraId="74B65483" w14:textId="5A752C34" w:rsidR="0087170B" w:rsidRPr="0087170B" w:rsidRDefault="0087170B" w:rsidP="0087170B">
            <w:pPr>
              <w:spacing w:line="400" w:lineRule="exact"/>
              <w:jc w:val="center"/>
              <w:rPr>
                <w:rFonts w:ascii="仿宋" w:eastAsia="仿宋" w:hAnsi="仿宋"/>
                <w:sz w:val="24"/>
                <w:szCs w:val="24"/>
              </w:rPr>
            </w:pPr>
            <w:r w:rsidRPr="00AD052A">
              <w:rPr>
                <w:rFonts w:ascii="仿宋" w:eastAsia="仿宋" w:hAnsi="仿宋" w:hint="eastAsia"/>
                <w:sz w:val="24"/>
                <w:szCs w:val="24"/>
              </w:rPr>
              <w:t>教学水平</w:t>
            </w:r>
          </w:p>
        </w:tc>
        <w:tc>
          <w:tcPr>
            <w:tcW w:w="2835" w:type="dxa"/>
            <w:tcBorders>
              <w:top w:val="single" w:sz="8" w:space="0" w:color="000000"/>
              <w:left w:val="single" w:sz="8" w:space="0" w:color="000000"/>
              <w:bottom w:val="single" w:sz="8" w:space="0" w:color="000000"/>
              <w:right w:val="single" w:sz="8" w:space="0" w:color="000000"/>
            </w:tcBorders>
            <w:vAlign w:val="center"/>
          </w:tcPr>
          <w:p w14:paraId="11D514A3" w14:textId="77777777" w:rsidR="0087170B" w:rsidRPr="00E30A84" w:rsidRDefault="0087170B" w:rsidP="00B528DB">
            <w:pPr>
              <w:spacing w:line="400" w:lineRule="exact"/>
              <w:jc w:val="center"/>
              <w:rPr>
                <w:rFonts w:ascii="仿宋" w:eastAsia="仿宋" w:hAnsi="仿宋"/>
                <w:color w:val="000000"/>
                <w:szCs w:val="21"/>
              </w:rPr>
            </w:pPr>
            <w:r w:rsidRPr="00AD052A">
              <w:rPr>
                <w:rFonts w:ascii="仿宋" w:eastAsia="仿宋" w:hAnsi="仿宋" w:hint="eastAsia"/>
                <w:sz w:val="24"/>
                <w:szCs w:val="24"/>
              </w:rPr>
              <w:t>教学水平高。教师讲课与指导实践教学环节的教学质量综合</w:t>
            </w:r>
            <w:proofErr w:type="gramStart"/>
            <w:r w:rsidRPr="00AD052A">
              <w:rPr>
                <w:rFonts w:ascii="仿宋" w:eastAsia="仿宋" w:hAnsi="仿宋" w:hint="eastAsia"/>
                <w:sz w:val="24"/>
                <w:szCs w:val="24"/>
              </w:rPr>
              <w:t>测评达</w:t>
            </w:r>
            <w:proofErr w:type="gramEnd"/>
            <w:r w:rsidRPr="00AD052A">
              <w:rPr>
                <w:rFonts w:ascii="仿宋" w:eastAsia="仿宋" w:hAnsi="仿宋" w:hint="eastAsia"/>
                <w:sz w:val="24"/>
                <w:szCs w:val="24"/>
              </w:rPr>
              <w:t>优良的教师的比例达任课教师的80%</w:t>
            </w:r>
          </w:p>
        </w:tc>
        <w:tc>
          <w:tcPr>
            <w:tcW w:w="2835" w:type="dxa"/>
            <w:tcBorders>
              <w:top w:val="single" w:sz="8" w:space="0" w:color="000000"/>
              <w:left w:val="single" w:sz="8" w:space="0" w:color="000000"/>
              <w:bottom w:val="single" w:sz="8" w:space="0" w:color="000000"/>
              <w:right w:val="single" w:sz="8" w:space="0" w:color="000000"/>
            </w:tcBorders>
            <w:vAlign w:val="center"/>
          </w:tcPr>
          <w:p w14:paraId="36856C09" w14:textId="77777777" w:rsidR="0087170B" w:rsidRPr="00AD052A" w:rsidRDefault="0087170B" w:rsidP="00B528DB">
            <w:pPr>
              <w:spacing w:line="400" w:lineRule="exact"/>
              <w:jc w:val="center"/>
              <w:rPr>
                <w:rFonts w:ascii="仿宋" w:eastAsia="仿宋" w:hAnsi="仿宋"/>
                <w:sz w:val="24"/>
                <w:szCs w:val="24"/>
              </w:rPr>
            </w:pPr>
            <w:r w:rsidRPr="00AD052A">
              <w:rPr>
                <w:rFonts w:ascii="仿宋" w:eastAsia="仿宋" w:hAnsi="仿宋" w:hint="eastAsia"/>
                <w:sz w:val="24"/>
                <w:szCs w:val="24"/>
              </w:rPr>
              <w:t>教师讲课与指导实践教学环节的教学质量综合</w:t>
            </w:r>
            <w:proofErr w:type="gramStart"/>
            <w:r w:rsidRPr="00AD052A">
              <w:rPr>
                <w:rFonts w:ascii="仿宋" w:eastAsia="仿宋" w:hAnsi="仿宋" w:hint="eastAsia"/>
                <w:sz w:val="24"/>
                <w:szCs w:val="24"/>
              </w:rPr>
              <w:t>测评达</w:t>
            </w:r>
            <w:proofErr w:type="gramEnd"/>
            <w:r w:rsidRPr="00AD052A">
              <w:rPr>
                <w:rFonts w:ascii="仿宋" w:eastAsia="仿宋" w:hAnsi="仿宋" w:hint="eastAsia"/>
                <w:sz w:val="24"/>
                <w:szCs w:val="24"/>
              </w:rPr>
              <w:t>优良的教师的比例达任课教师的65-70%，教学过程规范，教学质量有保证</w:t>
            </w:r>
          </w:p>
        </w:tc>
        <w:tc>
          <w:tcPr>
            <w:tcW w:w="4536" w:type="dxa"/>
            <w:tcBorders>
              <w:top w:val="single" w:sz="8" w:space="0" w:color="000000"/>
              <w:left w:val="single" w:sz="8" w:space="0" w:color="000000"/>
              <w:bottom w:val="single" w:sz="8" w:space="0" w:color="000000"/>
              <w:right w:val="single" w:sz="8" w:space="0" w:color="000000"/>
            </w:tcBorders>
            <w:vAlign w:val="center"/>
          </w:tcPr>
          <w:p w14:paraId="6BEAD221" w14:textId="4033F84F" w:rsidR="0087170B" w:rsidRPr="0087170B" w:rsidRDefault="0087170B" w:rsidP="00B528DB">
            <w:pPr>
              <w:rPr>
                <w:rFonts w:ascii="仿宋" w:eastAsia="仿宋" w:hAnsi="仿宋"/>
                <w:color w:val="000000"/>
                <w:sz w:val="24"/>
                <w:szCs w:val="24"/>
              </w:rPr>
            </w:pPr>
            <w:r w:rsidRPr="0087170B">
              <w:rPr>
                <w:rFonts w:ascii="仿宋" w:eastAsia="仿宋" w:hAnsi="仿宋"/>
                <w:color w:val="000000"/>
                <w:sz w:val="24"/>
                <w:szCs w:val="24"/>
              </w:rPr>
              <w:t>提供：</w:t>
            </w:r>
            <w:r w:rsidRPr="0087170B">
              <w:rPr>
                <w:rFonts w:ascii="仿宋" w:eastAsia="仿宋" w:hAnsi="仿宋" w:hint="eastAsia"/>
                <w:color w:val="000000"/>
                <w:sz w:val="24"/>
                <w:szCs w:val="24"/>
              </w:rPr>
              <w:t>①</w:t>
            </w:r>
            <w:r w:rsidRPr="0087170B">
              <w:rPr>
                <w:rFonts w:ascii="仿宋" w:eastAsia="仿宋" w:hAnsi="仿宋"/>
                <w:color w:val="000000"/>
                <w:sz w:val="24"/>
                <w:szCs w:val="24"/>
              </w:rPr>
              <w:t>任课教师课程教学水平测评结果原始材料；</w:t>
            </w:r>
            <w:r w:rsidRPr="0087170B">
              <w:rPr>
                <w:rFonts w:ascii="仿宋" w:eastAsia="仿宋" w:hAnsi="仿宋" w:hint="eastAsia"/>
                <w:color w:val="000000"/>
                <w:sz w:val="24"/>
                <w:szCs w:val="24"/>
              </w:rPr>
              <w:t>②</w:t>
            </w:r>
            <w:r w:rsidRPr="0087170B">
              <w:rPr>
                <w:rFonts w:ascii="仿宋" w:eastAsia="仿宋" w:hAnsi="仿宋"/>
                <w:color w:val="000000"/>
                <w:sz w:val="24"/>
                <w:szCs w:val="24"/>
              </w:rPr>
              <w:t>组织教学质量检查的座谈记录及学生对任课教师的评价材料；</w:t>
            </w:r>
            <w:r w:rsidRPr="0087170B">
              <w:rPr>
                <w:rFonts w:ascii="仿宋" w:eastAsia="仿宋" w:hAnsi="仿宋" w:hint="eastAsia"/>
                <w:color w:val="000000"/>
                <w:sz w:val="24"/>
                <w:szCs w:val="24"/>
              </w:rPr>
              <w:t>③</w:t>
            </w:r>
            <w:r w:rsidRPr="0087170B">
              <w:rPr>
                <w:rFonts w:ascii="仿宋" w:eastAsia="仿宋" w:hAnsi="仿宋"/>
                <w:color w:val="000000"/>
                <w:sz w:val="24"/>
                <w:szCs w:val="24"/>
              </w:rPr>
              <w:t>随机听课评价（校、院系领导、同行教师、督导员）表及其分析统计资料；</w:t>
            </w:r>
            <w:r w:rsidRPr="0087170B">
              <w:rPr>
                <w:rFonts w:ascii="仿宋" w:eastAsia="仿宋" w:hAnsi="仿宋" w:hint="eastAsia"/>
                <w:color w:val="000000"/>
                <w:sz w:val="24"/>
                <w:szCs w:val="24"/>
              </w:rPr>
              <w:t>④</w:t>
            </w:r>
            <w:r w:rsidRPr="0087170B">
              <w:rPr>
                <w:rFonts w:ascii="仿宋" w:eastAsia="仿宋" w:hAnsi="仿宋"/>
                <w:color w:val="000000"/>
                <w:sz w:val="24"/>
                <w:szCs w:val="24"/>
              </w:rPr>
              <w:t>对教师指导实践环节要求的文件、定期对各</w:t>
            </w:r>
            <w:proofErr w:type="gramStart"/>
            <w:r w:rsidRPr="0087170B">
              <w:rPr>
                <w:rFonts w:ascii="仿宋" w:eastAsia="仿宋" w:hAnsi="仿宋"/>
                <w:color w:val="000000"/>
                <w:sz w:val="24"/>
                <w:szCs w:val="24"/>
              </w:rPr>
              <w:t>类实践</w:t>
            </w:r>
            <w:proofErr w:type="gramEnd"/>
            <w:r w:rsidRPr="0087170B">
              <w:rPr>
                <w:rFonts w:ascii="仿宋" w:eastAsia="仿宋" w:hAnsi="仿宋"/>
                <w:color w:val="000000"/>
                <w:sz w:val="24"/>
                <w:szCs w:val="24"/>
              </w:rPr>
              <w:t>环节的指导教师的教学质量的评估材料及分析报告（随机听课）</w:t>
            </w:r>
          </w:p>
        </w:tc>
        <w:tc>
          <w:tcPr>
            <w:tcW w:w="993" w:type="dxa"/>
            <w:tcBorders>
              <w:top w:val="single" w:sz="8" w:space="0" w:color="000000"/>
              <w:left w:val="single" w:sz="8" w:space="0" w:color="000000"/>
              <w:bottom w:val="single" w:sz="8" w:space="0" w:color="000000"/>
              <w:right w:val="single" w:sz="8" w:space="0" w:color="000000"/>
            </w:tcBorders>
            <w:vAlign w:val="center"/>
          </w:tcPr>
          <w:p w14:paraId="2A8C2EEE" w14:textId="77777777" w:rsidR="0087170B" w:rsidRPr="00E30A84" w:rsidRDefault="0087170B" w:rsidP="00B528DB">
            <w:pPr>
              <w:jc w:val="center"/>
              <w:rPr>
                <w:rFonts w:ascii="仿宋" w:eastAsia="仿宋" w:hAnsi="仿宋"/>
                <w:color w:val="000000"/>
                <w:szCs w:val="21"/>
              </w:rPr>
            </w:pPr>
          </w:p>
        </w:tc>
        <w:tc>
          <w:tcPr>
            <w:tcW w:w="1733" w:type="dxa"/>
            <w:tcBorders>
              <w:top w:val="single" w:sz="8" w:space="0" w:color="000000"/>
              <w:left w:val="single" w:sz="8" w:space="0" w:color="000000"/>
              <w:bottom w:val="single" w:sz="8" w:space="0" w:color="000000"/>
              <w:right w:val="single" w:sz="8" w:space="0" w:color="000000"/>
            </w:tcBorders>
            <w:vAlign w:val="center"/>
          </w:tcPr>
          <w:p w14:paraId="5EF12C5D" w14:textId="77777777" w:rsidR="0087170B" w:rsidRPr="00E30A84" w:rsidRDefault="0087170B" w:rsidP="00B528DB">
            <w:pPr>
              <w:jc w:val="center"/>
              <w:rPr>
                <w:rFonts w:ascii="仿宋" w:eastAsia="仿宋" w:hAnsi="仿宋"/>
                <w:color w:val="000000"/>
                <w:szCs w:val="21"/>
              </w:rPr>
            </w:pPr>
          </w:p>
        </w:tc>
      </w:tr>
      <w:tr w:rsidR="005112DC" w:rsidRPr="001510B3" w14:paraId="53B6DCA2" w14:textId="77777777" w:rsidTr="00D17D38">
        <w:trPr>
          <w:trHeight w:val="1440"/>
        </w:trPr>
        <w:tc>
          <w:tcPr>
            <w:tcW w:w="1332" w:type="dxa"/>
            <w:tcBorders>
              <w:top w:val="single" w:sz="8" w:space="0" w:color="000000"/>
              <w:left w:val="single" w:sz="8" w:space="0" w:color="000000"/>
              <w:bottom w:val="single" w:sz="8" w:space="0" w:color="000000"/>
              <w:right w:val="single" w:sz="8" w:space="0" w:color="000000"/>
            </w:tcBorders>
            <w:vAlign w:val="center"/>
          </w:tcPr>
          <w:p w14:paraId="5C2DA42D" w14:textId="77777777" w:rsidR="000B1B57" w:rsidRDefault="005112DC" w:rsidP="0087170B">
            <w:pPr>
              <w:spacing w:line="400" w:lineRule="exact"/>
              <w:jc w:val="center"/>
              <w:rPr>
                <w:rFonts w:ascii="仿宋" w:eastAsia="仿宋" w:hAnsi="仿宋"/>
                <w:sz w:val="24"/>
                <w:szCs w:val="24"/>
              </w:rPr>
            </w:pPr>
            <w:r w:rsidRPr="00AD052A">
              <w:rPr>
                <w:rFonts w:ascii="仿宋" w:eastAsia="仿宋" w:hAnsi="仿宋"/>
                <w:sz w:val="24"/>
                <w:szCs w:val="24"/>
              </w:rPr>
              <w:t xml:space="preserve">2.2.2 </w:t>
            </w:r>
          </w:p>
          <w:p w14:paraId="49DDFC26" w14:textId="5E0031A8" w:rsidR="005112DC" w:rsidRPr="00AD052A" w:rsidRDefault="005112DC" w:rsidP="0087170B">
            <w:pPr>
              <w:spacing w:line="400" w:lineRule="exact"/>
              <w:jc w:val="center"/>
              <w:rPr>
                <w:rFonts w:ascii="仿宋" w:eastAsia="仿宋" w:hAnsi="仿宋"/>
                <w:sz w:val="24"/>
                <w:szCs w:val="24"/>
              </w:rPr>
            </w:pPr>
            <w:r w:rsidRPr="00AD052A">
              <w:rPr>
                <w:rFonts w:ascii="仿宋" w:eastAsia="仿宋" w:hAnsi="仿宋" w:hint="eastAsia"/>
                <w:sz w:val="24"/>
                <w:szCs w:val="24"/>
              </w:rPr>
              <w:t>教师参加</w:t>
            </w:r>
            <w:r w:rsidRPr="00AD052A">
              <w:rPr>
                <w:rFonts w:ascii="仿宋" w:eastAsia="仿宋" w:hAnsi="仿宋"/>
                <w:sz w:val="24"/>
                <w:szCs w:val="24"/>
              </w:rPr>
              <w:t>教、科研项目情况</w:t>
            </w:r>
          </w:p>
        </w:tc>
        <w:tc>
          <w:tcPr>
            <w:tcW w:w="2835" w:type="dxa"/>
            <w:tcBorders>
              <w:top w:val="single" w:sz="8" w:space="0" w:color="000000"/>
              <w:left w:val="single" w:sz="8" w:space="0" w:color="000000"/>
              <w:bottom w:val="single" w:sz="8" w:space="0" w:color="000000"/>
              <w:right w:val="single" w:sz="8" w:space="0" w:color="000000"/>
            </w:tcBorders>
            <w:vAlign w:val="center"/>
          </w:tcPr>
          <w:p w14:paraId="641F1BD6" w14:textId="4F286A8F" w:rsidR="005112DC" w:rsidRPr="00AD052A" w:rsidRDefault="005112DC" w:rsidP="00AD052A">
            <w:pPr>
              <w:spacing w:line="400" w:lineRule="exact"/>
              <w:jc w:val="center"/>
              <w:rPr>
                <w:rFonts w:ascii="仿宋" w:eastAsia="仿宋" w:hAnsi="仿宋"/>
                <w:sz w:val="24"/>
                <w:szCs w:val="24"/>
              </w:rPr>
            </w:pPr>
            <w:r w:rsidRPr="00AD052A">
              <w:rPr>
                <w:rFonts w:ascii="仿宋" w:eastAsia="仿宋" w:hAnsi="仿宋" w:hint="eastAsia"/>
                <w:sz w:val="24"/>
                <w:szCs w:val="24"/>
              </w:rPr>
              <w:t>80%的专任教师均参加校级及以上教、科研项目，教师队伍教、科研水平高，考核年度教、科研经费达省内同类高校的先进水平</w:t>
            </w:r>
          </w:p>
        </w:tc>
        <w:tc>
          <w:tcPr>
            <w:tcW w:w="2835" w:type="dxa"/>
            <w:tcBorders>
              <w:top w:val="single" w:sz="8" w:space="0" w:color="000000"/>
              <w:left w:val="single" w:sz="8" w:space="0" w:color="000000"/>
              <w:bottom w:val="single" w:sz="8" w:space="0" w:color="000000"/>
              <w:right w:val="single" w:sz="8" w:space="0" w:color="000000"/>
            </w:tcBorders>
            <w:vAlign w:val="center"/>
          </w:tcPr>
          <w:p w14:paraId="187BDF60" w14:textId="6964E440" w:rsidR="005112DC" w:rsidRPr="00AD052A" w:rsidRDefault="005112DC" w:rsidP="00AD052A">
            <w:pPr>
              <w:spacing w:line="400" w:lineRule="exact"/>
              <w:jc w:val="center"/>
              <w:rPr>
                <w:rFonts w:ascii="仿宋" w:eastAsia="仿宋" w:hAnsi="仿宋"/>
                <w:sz w:val="24"/>
                <w:szCs w:val="24"/>
              </w:rPr>
            </w:pPr>
            <w:r w:rsidRPr="00AD052A">
              <w:rPr>
                <w:rFonts w:ascii="仿宋" w:eastAsia="仿宋" w:hAnsi="仿宋" w:hint="eastAsia"/>
                <w:sz w:val="24"/>
                <w:szCs w:val="24"/>
              </w:rPr>
              <w:t>50-60%的专任教师参加校级及以上教、科研项目，教师队伍具有一定的教、科研能力，考核年度教、科研经费达省内同类高校的平均水平</w:t>
            </w:r>
          </w:p>
        </w:tc>
        <w:tc>
          <w:tcPr>
            <w:tcW w:w="4536" w:type="dxa"/>
            <w:tcBorders>
              <w:top w:val="single" w:sz="8" w:space="0" w:color="000000"/>
              <w:left w:val="single" w:sz="8" w:space="0" w:color="000000"/>
              <w:bottom w:val="single" w:sz="8" w:space="0" w:color="000000"/>
              <w:right w:val="single" w:sz="8" w:space="0" w:color="000000"/>
            </w:tcBorders>
            <w:vAlign w:val="center"/>
          </w:tcPr>
          <w:p w14:paraId="6335184D" w14:textId="24C9B505" w:rsidR="005112DC" w:rsidRPr="0087170B" w:rsidRDefault="005B23CA" w:rsidP="0087170B">
            <w:pP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专任教师承担教、科研项目统计表；</w:t>
            </w:r>
            <w:r w:rsidRPr="003F63D4">
              <w:rPr>
                <w:rFonts w:ascii="仿宋" w:eastAsia="仿宋" w:hAnsi="仿宋" w:hint="eastAsia"/>
                <w:color w:val="000000"/>
                <w:sz w:val="24"/>
                <w:szCs w:val="24"/>
              </w:rPr>
              <w:t>②</w:t>
            </w:r>
            <w:r w:rsidRPr="003F63D4">
              <w:rPr>
                <w:rFonts w:ascii="仿宋" w:eastAsia="仿宋" w:hAnsi="仿宋"/>
                <w:color w:val="000000"/>
                <w:sz w:val="24"/>
                <w:szCs w:val="24"/>
              </w:rPr>
              <w:t>专任教师承担教、科研项目明细表及相关资料</w:t>
            </w:r>
          </w:p>
        </w:tc>
        <w:tc>
          <w:tcPr>
            <w:tcW w:w="993" w:type="dxa"/>
            <w:tcBorders>
              <w:top w:val="single" w:sz="8" w:space="0" w:color="000000"/>
              <w:left w:val="single" w:sz="8" w:space="0" w:color="000000"/>
              <w:bottom w:val="single" w:sz="8" w:space="0" w:color="000000"/>
              <w:right w:val="single" w:sz="8" w:space="0" w:color="000000"/>
            </w:tcBorders>
            <w:vAlign w:val="center"/>
          </w:tcPr>
          <w:p w14:paraId="06F2252E" w14:textId="0D6E9CB4" w:rsidR="005112DC" w:rsidRPr="001C5C0D" w:rsidRDefault="005112DC" w:rsidP="005112DC">
            <w:pPr>
              <w:adjustRightInd w:val="0"/>
              <w:snapToGrid w:val="0"/>
              <w:rPr>
                <w:rFonts w:ascii="仿宋" w:eastAsia="仿宋" w:hAnsi="仿宋"/>
                <w:color w:val="000000"/>
                <w:szCs w:val="21"/>
              </w:rPr>
            </w:pPr>
          </w:p>
        </w:tc>
        <w:tc>
          <w:tcPr>
            <w:tcW w:w="1733" w:type="dxa"/>
            <w:tcBorders>
              <w:top w:val="single" w:sz="8" w:space="0" w:color="000000"/>
              <w:left w:val="single" w:sz="8" w:space="0" w:color="000000"/>
              <w:bottom w:val="single" w:sz="8" w:space="0" w:color="000000"/>
              <w:right w:val="single" w:sz="8" w:space="0" w:color="000000"/>
            </w:tcBorders>
            <w:vAlign w:val="center"/>
          </w:tcPr>
          <w:p w14:paraId="67557002" w14:textId="432B0D1C" w:rsidR="005112DC" w:rsidRPr="001C5C0D" w:rsidRDefault="005112DC" w:rsidP="005112DC">
            <w:pPr>
              <w:adjustRightInd w:val="0"/>
              <w:snapToGrid w:val="0"/>
              <w:rPr>
                <w:rFonts w:ascii="仿宋" w:eastAsia="仿宋" w:hAnsi="仿宋"/>
                <w:color w:val="000000"/>
                <w:szCs w:val="21"/>
              </w:rPr>
            </w:pPr>
          </w:p>
        </w:tc>
      </w:tr>
      <w:tr w:rsidR="005112DC" w:rsidRPr="001510B3" w14:paraId="6C33E4C8" w14:textId="77777777" w:rsidTr="00D17D38">
        <w:trPr>
          <w:trHeight w:val="264"/>
        </w:trPr>
        <w:tc>
          <w:tcPr>
            <w:tcW w:w="1332" w:type="dxa"/>
            <w:tcBorders>
              <w:top w:val="single" w:sz="8" w:space="0" w:color="000000"/>
              <w:left w:val="single" w:sz="8" w:space="0" w:color="000000"/>
              <w:bottom w:val="single" w:sz="8" w:space="0" w:color="000000"/>
              <w:right w:val="single" w:sz="8" w:space="0" w:color="000000"/>
            </w:tcBorders>
            <w:vAlign w:val="center"/>
          </w:tcPr>
          <w:p w14:paraId="75D43828" w14:textId="77777777" w:rsidR="00D17D38" w:rsidRDefault="005112DC" w:rsidP="00AD052A">
            <w:pPr>
              <w:spacing w:line="400" w:lineRule="exact"/>
              <w:jc w:val="center"/>
              <w:rPr>
                <w:rFonts w:ascii="仿宋" w:eastAsia="仿宋" w:hAnsi="仿宋"/>
                <w:sz w:val="24"/>
                <w:szCs w:val="24"/>
              </w:rPr>
            </w:pPr>
            <w:r w:rsidRPr="00AD052A">
              <w:rPr>
                <w:rFonts w:ascii="仿宋" w:eastAsia="仿宋" w:hAnsi="仿宋"/>
                <w:sz w:val="24"/>
                <w:szCs w:val="24"/>
              </w:rPr>
              <w:t>2.2.3</w:t>
            </w:r>
          </w:p>
          <w:p w14:paraId="5471F6F7" w14:textId="697B4BA4" w:rsidR="005112DC" w:rsidRPr="00AD052A" w:rsidRDefault="005112DC" w:rsidP="00AD052A">
            <w:pPr>
              <w:spacing w:line="400" w:lineRule="exact"/>
              <w:jc w:val="center"/>
              <w:rPr>
                <w:rFonts w:ascii="仿宋" w:eastAsia="仿宋" w:hAnsi="仿宋"/>
                <w:sz w:val="24"/>
                <w:szCs w:val="24"/>
              </w:rPr>
            </w:pPr>
            <w:r w:rsidRPr="00AD052A">
              <w:rPr>
                <w:rFonts w:ascii="仿宋" w:eastAsia="仿宋" w:hAnsi="仿宋" w:hint="eastAsia"/>
                <w:sz w:val="24"/>
                <w:szCs w:val="24"/>
              </w:rPr>
              <w:t>教、</w:t>
            </w:r>
            <w:r w:rsidRPr="00AD052A">
              <w:rPr>
                <w:rFonts w:ascii="仿宋" w:eastAsia="仿宋" w:hAnsi="仿宋"/>
                <w:sz w:val="24"/>
                <w:szCs w:val="24"/>
              </w:rPr>
              <w:t>科研成果及获奖情况</w:t>
            </w:r>
          </w:p>
        </w:tc>
        <w:tc>
          <w:tcPr>
            <w:tcW w:w="2835" w:type="dxa"/>
            <w:tcBorders>
              <w:top w:val="single" w:sz="8" w:space="0" w:color="000000"/>
              <w:left w:val="single" w:sz="8" w:space="0" w:color="000000"/>
              <w:bottom w:val="single" w:sz="8" w:space="0" w:color="000000"/>
              <w:right w:val="single" w:sz="8" w:space="0" w:color="000000"/>
            </w:tcBorders>
            <w:vAlign w:val="center"/>
          </w:tcPr>
          <w:p w14:paraId="331C40AB" w14:textId="1A59688A" w:rsidR="005112DC" w:rsidRPr="00AD052A" w:rsidRDefault="005112DC" w:rsidP="00AD052A">
            <w:pPr>
              <w:spacing w:line="400" w:lineRule="exact"/>
              <w:jc w:val="center"/>
              <w:rPr>
                <w:rFonts w:ascii="仿宋" w:eastAsia="仿宋" w:hAnsi="仿宋"/>
                <w:sz w:val="24"/>
                <w:szCs w:val="24"/>
              </w:rPr>
            </w:pPr>
            <w:r w:rsidRPr="00AD052A">
              <w:rPr>
                <w:rFonts w:ascii="仿宋" w:eastAsia="仿宋" w:hAnsi="仿宋" w:hint="eastAsia"/>
                <w:sz w:val="24"/>
                <w:szCs w:val="24"/>
              </w:rPr>
              <w:t>近三年获国家级奖或获省、部、市级奖项达到同类高校先进水平; 教、科研促进教学成效明显</w:t>
            </w:r>
          </w:p>
        </w:tc>
        <w:tc>
          <w:tcPr>
            <w:tcW w:w="2835" w:type="dxa"/>
            <w:tcBorders>
              <w:top w:val="single" w:sz="8" w:space="0" w:color="000000"/>
              <w:left w:val="single" w:sz="8" w:space="0" w:color="000000"/>
              <w:bottom w:val="single" w:sz="8" w:space="0" w:color="000000"/>
              <w:right w:val="single" w:sz="8" w:space="0" w:color="000000"/>
            </w:tcBorders>
            <w:vAlign w:val="center"/>
          </w:tcPr>
          <w:p w14:paraId="5DE9A461" w14:textId="23F130BA" w:rsidR="005112DC" w:rsidRPr="00AD052A" w:rsidRDefault="005112DC" w:rsidP="00AD052A">
            <w:pPr>
              <w:spacing w:line="400" w:lineRule="exact"/>
              <w:jc w:val="center"/>
              <w:rPr>
                <w:rFonts w:ascii="仿宋" w:eastAsia="仿宋" w:hAnsi="仿宋"/>
                <w:sz w:val="24"/>
                <w:szCs w:val="24"/>
              </w:rPr>
            </w:pPr>
            <w:r w:rsidRPr="00AD052A">
              <w:rPr>
                <w:rFonts w:ascii="仿宋" w:eastAsia="仿宋" w:hAnsi="仿宋" w:hint="eastAsia"/>
                <w:sz w:val="24"/>
                <w:szCs w:val="24"/>
              </w:rPr>
              <w:t>近三年获省、部、市级奖项的数量达到省内同类高校的平均水平; 教、科研促进教学有成效</w:t>
            </w:r>
          </w:p>
        </w:tc>
        <w:tc>
          <w:tcPr>
            <w:tcW w:w="4536" w:type="dxa"/>
            <w:tcBorders>
              <w:top w:val="single" w:sz="8" w:space="0" w:color="000000"/>
              <w:left w:val="single" w:sz="8" w:space="0" w:color="000000"/>
              <w:bottom w:val="single" w:sz="8" w:space="0" w:color="000000"/>
              <w:right w:val="single" w:sz="8" w:space="0" w:color="000000"/>
            </w:tcBorders>
            <w:vAlign w:val="center"/>
          </w:tcPr>
          <w:p w14:paraId="67540948" w14:textId="1B5E28F9" w:rsidR="005112DC" w:rsidRPr="00D17D38" w:rsidRDefault="005B23CA" w:rsidP="00D17D38">
            <w:pP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教、科研成果统计表以及获奖项目统计表；</w:t>
            </w:r>
            <w:r w:rsidRPr="003F63D4">
              <w:rPr>
                <w:rFonts w:ascii="仿宋" w:eastAsia="仿宋" w:hAnsi="仿宋" w:hint="eastAsia"/>
                <w:color w:val="000000"/>
                <w:sz w:val="24"/>
                <w:szCs w:val="24"/>
              </w:rPr>
              <w:t>②</w:t>
            </w:r>
            <w:r w:rsidRPr="003F63D4">
              <w:rPr>
                <w:rFonts w:ascii="仿宋" w:eastAsia="仿宋" w:hAnsi="仿宋"/>
                <w:color w:val="000000"/>
                <w:sz w:val="24"/>
                <w:szCs w:val="24"/>
              </w:rPr>
              <w:t>专利、论文统计表；</w:t>
            </w:r>
            <w:r w:rsidRPr="003F63D4">
              <w:rPr>
                <w:rFonts w:ascii="仿宋" w:eastAsia="仿宋" w:hAnsi="仿宋" w:hint="eastAsia"/>
                <w:color w:val="000000"/>
                <w:sz w:val="24"/>
                <w:szCs w:val="24"/>
              </w:rPr>
              <w:t>③</w:t>
            </w:r>
            <w:r w:rsidRPr="003F63D4">
              <w:rPr>
                <w:rFonts w:ascii="仿宋" w:eastAsia="仿宋" w:hAnsi="仿宋"/>
                <w:color w:val="000000"/>
                <w:sz w:val="24"/>
                <w:szCs w:val="24"/>
              </w:rPr>
              <w:t>教师参加教、科研项目成果推广所产生的社会效益与经济效益；</w:t>
            </w:r>
            <w:r w:rsidRPr="003F63D4">
              <w:rPr>
                <w:rFonts w:ascii="仿宋" w:eastAsia="仿宋" w:hAnsi="仿宋" w:hint="eastAsia"/>
                <w:color w:val="000000"/>
                <w:sz w:val="24"/>
                <w:szCs w:val="24"/>
              </w:rPr>
              <w:t>④</w:t>
            </w:r>
            <w:r w:rsidRPr="003F63D4">
              <w:rPr>
                <w:rFonts w:ascii="仿宋" w:eastAsia="仿宋" w:hAnsi="仿宋"/>
                <w:color w:val="000000"/>
                <w:sz w:val="24"/>
                <w:szCs w:val="24"/>
              </w:rPr>
              <w:t>教师将教、科研工作引入教学工作的情况与实效</w:t>
            </w:r>
          </w:p>
        </w:tc>
        <w:tc>
          <w:tcPr>
            <w:tcW w:w="993" w:type="dxa"/>
            <w:tcBorders>
              <w:top w:val="single" w:sz="8" w:space="0" w:color="000000"/>
              <w:left w:val="single" w:sz="8" w:space="0" w:color="000000"/>
              <w:bottom w:val="single" w:sz="8" w:space="0" w:color="000000"/>
              <w:right w:val="single" w:sz="8" w:space="0" w:color="000000"/>
            </w:tcBorders>
            <w:vAlign w:val="center"/>
          </w:tcPr>
          <w:p w14:paraId="1DF50C84" w14:textId="169A3E0E" w:rsidR="005112DC" w:rsidRPr="001C5C0D" w:rsidRDefault="005112DC" w:rsidP="0033013F">
            <w:pPr>
              <w:adjustRightInd w:val="0"/>
              <w:snapToGrid w:val="0"/>
              <w:jc w:val="center"/>
              <w:rPr>
                <w:rFonts w:ascii="仿宋" w:eastAsia="仿宋" w:hAnsi="仿宋"/>
                <w:color w:val="000000"/>
                <w:szCs w:val="21"/>
              </w:rPr>
            </w:pPr>
          </w:p>
        </w:tc>
        <w:tc>
          <w:tcPr>
            <w:tcW w:w="1733" w:type="dxa"/>
            <w:tcBorders>
              <w:top w:val="single" w:sz="8" w:space="0" w:color="000000"/>
              <w:left w:val="single" w:sz="8" w:space="0" w:color="000000"/>
              <w:bottom w:val="single" w:sz="8" w:space="0" w:color="000000"/>
              <w:right w:val="single" w:sz="8" w:space="0" w:color="000000"/>
            </w:tcBorders>
            <w:vAlign w:val="center"/>
          </w:tcPr>
          <w:p w14:paraId="5B7680B1" w14:textId="467E3429" w:rsidR="005112DC" w:rsidRPr="001C5C0D" w:rsidRDefault="005112DC" w:rsidP="005112DC">
            <w:pPr>
              <w:adjustRightInd w:val="0"/>
              <w:snapToGrid w:val="0"/>
              <w:jc w:val="center"/>
              <w:rPr>
                <w:rFonts w:ascii="仿宋" w:eastAsia="仿宋" w:hAnsi="仿宋"/>
                <w:color w:val="000000"/>
                <w:szCs w:val="21"/>
              </w:rPr>
            </w:pPr>
          </w:p>
        </w:tc>
      </w:tr>
    </w:tbl>
    <w:bookmarkEnd w:id="5"/>
    <w:p w14:paraId="298BA1ED" w14:textId="0887EB3D"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Pr>
          <w:rFonts w:ascii="宋体" w:eastAsia="宋体" w:hAnsi="宋体"/>
          <w:b/>
          <w:bCs/>
          <w:sz w:val="28"/>
          <w:szCs w:val="28"/>
        </w:rPr>
        <w:t>3</w:t>
      </w:r>
      <w:r w:rsidRPr="007A64C1">
        <w:rPr>
          <w:rFonts w:ascii="宋体" w:eastAsia="宋体" w:hAnsi="宋体"/>
          <w:b/>
          <w:bCs/>
          <w:sz w:val="28"/>
          <w:szCs w:val="28"/>
        </w:rPr>
        <w:t>.</w:t>
      </w:r>
      <w:r w:rsidRPr="00F0241F">
        <w:rPr>
          <w:rFonts w:hint="eastAsia"/>
        </w:rPr>
        <w:t xml:space="preserve"> </w:t>
      </w:r>
      <w:r w:rsidRPr="00F0241F">
        <w:rPr>
          <w:rFonts w:ascii="宋体" w:eastAsia="宋体" w:hAnsi="宋体" w:hint="eastAsia"/>
          <w:b/>
          <w:bCs/>
          <w:sz w:val="28"/>
          <w:szCs w:val="28"/>
        </w:rPr>
        <w:t xml:space="preserve">教学条件 </w:t>
      </w:r>
      <w:r w:rsidRPr="007A64C1">
        <w:rPr>
          <w:rFonts w:ascii="宋体" w:eastAsia="宋体" w:hAnsi="宋体"/>
          <w:b/>
          <w:bCs/>
          <w:sz w:val="28"/>
          <w:szCs w:val="28"/>
        </w:rPr>
        <w:t xml:space="preserve">                           二级指标：</w:t>
      </w:r>
      <w:r w:rsidRPr="00F0241F">
        <w:rPr>
          <w:rFonts w:ascii="宋体" w:eastAsia="宋体" w:hAnsi="宋体" w:hint="eastAsia"/>
          <w:b/>
          <w:bCs/>
          <w:sz w:val="28"/>
          <w:szCs w:val="28"/>
        </w:rPr>
        <w:t>3.1</w:t>
      </w:r>
      <w:r w:rsidR="000B1B57">
        <w:rPr>
          <w:rFonts w:ascii="宋体" w:eastAsia="宋体" w:hAnsi="宋体" w:hint="eastAsia"/>
          <w:b/>
          <w:bCs/>
          <w:sz w:val="28"/>
          <w:szCs w:val="28"/>
        </w:rPr>
        <w:t>专业实验与实习</w:t>
      </w:r>
    </w:p>
    <w:tbl>
      <w:tblPr>
        <w:tblStyle w:val="a8"/>
        <w:tblW w:w="14265" w:type="dxa"/>
        <w:tblInd w:w="-90" w:type="dxa"/>
        <w:tblLook w:val="04A0" w:firstRow="1" w:lastRow="0" w:firstColumn="1" w:lastColumn="0" w:noHBand="0" w:noVBand="1"/>
      </w:tblPr>
      <w:tblGrid>
        <w:gridCol w:w="1204"/>
        <w:gridCol w:w="2809"/>
        <w:gridCol w:w="2655"/>
        <w:gridCol w:w="5600"/>
        <w:gridCol w:w="1119"/>
        <w:gridCol w:w="878"/>
      </w:tblGrid>
      <w:tr w:rsidR="005112DC" w:rsidRPr="00D17D38" w14:paraId="25156ABF" w14:textId="77777777" w:rsidTr="00D17D38">
        <w:trPr>
          <w:trHeight w:val="845"/>
        </w:trPr>
        <w:tc>
          <w:tcPr>
            <w:tcW w:w="1204" w:type="dxa"/>
            <w:tcBorders>
              <w:top w:val="single" w:sz="8" w:space="0" w:color="000000"/>
              <w:left w:val="single" w:sz="8" w:space="0" w:color="000000"/>
              <w:bottom w:val="single" w:sz="8" w:space="0" w:color="000000"/>
              <w:right w:val="single" w:sz="8" w:space="0" w:color="000000"/>
            </w:tcBorders>
            <w:vAlign w:val="center"/>
          </w:tcPr>
          <w:p w14:paraId="6CCFDB16" w14:textId="77777777" w:rsidR="005112DC" w:rsidRPr="00D17D38" w:rsidRDefault="005112DC" w:rsidP="00D17D38">
            <w:pPr>
              <w:spacing w:line="240" w:lineRule="exact"/>
              <w:jc w:val="center"/>
              <w:rPr>
                <w:rFonts w:ascii="仿宋" w:eastAsia="仿宋" w:hAnsi="仿宋"/>
                <w:b/>
                <w:bCs/>
                <w:sz w:val="24"/>
                <w:szCs w:val="24"/>
              </w:rPr>
            </w:pPr>
            <w:bookmarkStart w:id="6" w:name="_Hlk18414929"/>
            <w:r w:rsidRPr="00D17D38">
              <w:rPr>
                <w:rFonts w:ascii="仿宋" w:eastAsia="仿宋" w:hAnsi="仿宋"/>
                <w:b/>
                <w:bCs/>
                <w:sz w:val="24"/>
                <w:szCs w:val="24"/>
              </w:rPr>
              <w:t>三级指标</w:t>
            </w:r>
          </w:p>
        </w:tc>
        <w:tc>
          <w:tcPr>
            <w:tcW w:w="2809" w:type="dxa"/>
            <w:tcBorders>
              <w:top w:val="single" w:sz="8" w:space="0" w:color="000000"/>
              <w:left w:val="single" w:sz="8" w:space="0" w:color="000000"/>
              <w:bottom w:val="single" w:sz="8" w:space="0" w:color="000000"/>
              <w:right w:val="single" w:sz="8" w:space="0" w:color="000000"/>
            </w:tcBorders>
            <w:vAlign w:val="center"/>
          </w:tcPr>
          <w:p w14:paraId="7D14BA99"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655" w:type="dxa"/>
            <w:tcBorders>
              <w:top w:val="single" w:sz="8" w:space="0" w:color="000000"/>
              <w:left w:val="single" w:sz="8" w:space="0" w:color="000000"/>
              <w:bottom w:val="single" w:sz="8" w:space="0" w:color="000000"/>
              <w:right w:val="single" w:sz="8" w:space="0" w:color="000000"/>
            </w:tcBorders>
            <w:vAlign w:val="center"/>
          </w:tcPr>
          <w:p w14:paraId="1F477718"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5600" w:type="dxa"/>
            <w:tcBorders>
              <w:top w:val="single" w:sz="8" w:space="0" w:color="000000"/>
              <w:left w:val="single" w:sz="8" w:space="0" w:color="000000"/>
              <w:bottom w:val="single" w:sz="8" w:space="0" w:color="000000"/>
              <w:right w:val="single" w:sz="8" w:space="0" w:color="000000"/>
            </w:tcBorders>
            <w:vAlign w:val="center"/>
          </w:tcPr>
          <w:p w14:paraId="13B0A2C5"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1119" w:type="dxa"/>
            <w:tcBorders>
              <w:top w:val="single" w:sz="8" w:space="0" w:color="000000"/>
              <w:left w:val="single" w:sz="8" w:space="0" w:color="000000"/>
              <w:right w:val="single" w:sz="8" w:space="0" w:color="000000"/>
            </w:tcBorders>
            <w:vAlign w:val="center"/>
          </w:tcPr>
          <w:p w14:paraId="7CC4D4E4" w14:textId="68298B43" w:rsidR="005112DC" w:rsidRPr="00D17D38" w:rsidRDefault="000B1B57"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负责</w:t>
            </w:r>
            <w:r w:rsidRPr="00D17D38">
              <w:rPr>
                <w:rFonts w:ascii="仿宋" w:eastAsia="仿宋" w:hAnsi="仿宋"/>
                <w:b/>
                <w:bCs/>
                <w:sz w:val="24"/>
                <w:szCs w:val="24"/>
              </w:rPr>
              <w:t>人</w:t>
            </w:r>
          </w:p>
        </w:tc>
        <w:tc>
          <w:tcPr>
            <w:tcW w:w="878" w:type="dxa"/>
            <w:tcBorders>
              <w:top w:val="single" w:sz="8" w:space="0" w:color="000000"/>
              <w:left w:val="single" w:sz="8" w:space="0" w:color="000000"/>
              <w:bottom w:val="single" w:sz="8" w:space="0" w:color="000000"/>
              <w:right w:val="single" w:sz="8" w:space="0" w:color="000000"/>
            </w:tcBorders>
            <w:vAlign w:val="center"/>
          </w:tcPr>
          <w:p w14:paraId="7C996DC7" w14:textId="3317FCE3" w:rsidR="005112DC" w:rsidRPr="00D17D38" w:rsidRDefault="003F63D4"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0B1B57" w:rsidRPr="001510B3" w14:paraId="5C624B9B" w14:textId="77777777" w:rsidTr="00D17D38">
        <w:trPr>
          <w:trHeight w:val="264"/>
        </w:trPr>
        <w:tc>
          <w:tcPr>
            <w:tcW w:w="1204" w:type="dxa"/>
            <w:vAlign w:val="center"/>
          </w:tcPr>
          <w:p w14:paraId="7591F31A" w14:textId="1FB4D4C3" w:rsidR="000B1B57" w:rsidRPr="00AD052A" w:rsidRDefault="00D17D38" w:rsidP="00FE39FC">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0B1B57" w:rsidRPr="00AD052A">
              <w:rPr>
                <w:rFonts w:ascii="仿宋" w:eastAsia="仿宋" w:hAnsi="仿宋"/>
                <w:sz w:val="24"/>
                <w:szCs w:val="24"/>
              </w:rPr>
              <w:t xml:space="preserve">3.1.1 </w:t>
            </w:r>
            <w:r w:rsidR="000B1B57" w:rsidRPr="00AD052A">
              <w:rPr>
                <w:rFonts w:ascii="仿宋" w:eastAsia="仿宋" w:hAnsi="仿宋" w:hint="eastAsia"/>
                <w:sz w:val="24"/>
                <w:szCs w:val="24"/>
              </w:rPr>
              <w:t>专业</w:t>
            </w:r>
            <w:r w:rsidR="000B1B57" w:rsidRPr="00AD052A">
              <w:rPr>
                <w:rFonts w:ascii="仿宋" w:eastAsia="仿宋" w:hAnsi="仿宋"/>
                <w:sz w:val="24"/>
                <w:szCs w:val="24"/>
              </w:rPr>
              <w:t>实验室建设与管理</w:t>
            </w:r>
          </w:p>
        </w:tc>
        <w:tc>
          <w:tcPr>
            <w:tcW w:w="2809" w:type="dxa"/>
            <w:vAlign w:val="center"/>
          </w:tcPr>
          <w:p w14:paraId="7B2824C7" w14:textId="77777777" w:rsidR="000B1B57" w:rsidRPr="00AD052A" w:rsidRDefault="000B1B57" w:rsidP="00D17D38">
            <w:pPr>
              <w:spacing w:line="400" w:lineRule="exact"/>
              <w:jc w:val="center"/>
              <w:rPr>
                <w:rFonts w:ascii="仿宋" w:eastAsia="仿宋" w:hAnsi="仿宋"/>
                <w:sz w:val="24"/>
                <w:szCs w:val="24"/>
              </w:rPr>
            </w:pPr>
            <w:r w:rsidRPr="00AD052A">
              <w:rPr>
                <w:rFonts w:ascii="仿宋" w:eastAsia="仿宋" w:hAnsi="仿宋" w:hint="eastAsia"/>
                <w:sz w:val="24"/>
                <w:szCs w:val="24"/>
              </w:rPr>
              <w:t>实验室配备完善，仪器设备先进，利用率高，在本科人才培养中能发挥较好作用</w:t>
            </w:r>
          </w:p>
        </w:tc>
        <w:tc>
          <w:tcPr>
            <w:tcW w:w="2655" w:type="dxa"/>
            <w:vAlign w:val="center"/>
          </w:tcPr>
          <w:p w14:paraId="4E17DB8E" w14:textId="77777777" w:rsidR="000B1B57" w:rsidRPr="00AD052A" w:rsidRDefault="000B1B57" w:rsidP="00D17D38">
            <w:pPr>
              <w:spacing w:line="400" w:lineRule="exact"/>
              <w:jc w:val="center"/>
              <w:rPr>
                <w:rFonts w:ascii="仿宋" w:eastAsia="仿宋" w:hAnsi="仿宋"/>
                <w:sz w:val="24"/>
                <w:szCs w:val="24"/>
              </w:rPr>
            </w:pPr>
            <w:r w:rsidRPr="00AD052A">
              <w:rPr>
                <w:rFonts w:ascii="仿宋" w:eastAsia="仿宋" w:hAnsi="仿宋" w:hint="eastAsia"/>
                <w:sz w:val="24"/>
                <w:szCs w:val="24"/>
              </w:rPr>
              <w:t>实验室配置能满足教学基本要求</w:t>
            </w:r>
          </w:p>
        </w:tc>
        <w:tc>
          <w:tcPr>
            <w:tcW w:w="5600" w:type="dxa"/>
            <w:vAlign w:val="center"/>
          </w:tcPr>
          <w:p w14:paraId="044EBAC5" w14:textId="77777777" w:rsidR="000B1B57" w:rsidRPr="003F63D4" w:rsidRDefault="000B1B57" w:rsidP="00D17D38">
            <w:pPr>
              <w:jc w:val="center"/>
              <w:rPr>
                <w:rFonts w:ascii="仿宋" w:eastAsia="仿宋" w:hAnsi="仿宋"/>
                <w:color w:val="000000"/>
                <w:sz w:val="24"/>
                <w:szCs w:val="24"/>
              </w:rPr>
            </w:pPr>
            <w:r w:rsidRPr="003F63D4">
              <w:rPr>
                <w:rFonts w:ascii="仿宋" w:eastAsia="仿宋" w:hAnsi="仿宋"/>
                <w:sz w:val="24"/>
                <w:szCs w:val="24"/>
              </w:rPr>
              <w:t>提供：</w:t>
            </w:r>
            <w:r w:rsidRPr="003F63D4">
              <w:rPr>
                <w:rFonts w:ascii="仿宋" w:eastAsia="仿宋" w:hAnsi="仿宋" w:hint="eastAsia"/>
                <w:sz w:val="24"/>
                <w:szCs w:val="24"/>
              </w:rPr>
              <w:t>①</w:t>
            </w:r>
            <w:r w:rsidRPr="003F63D4">
              <w:rPr>
                <w:rFonts w:ascii="仿宋" w:eastAsia="仿宋" w:hAnsi="仿宋"/>
                <w:sz w:val="24"/>
                <w:szCs w:val="24"/>
              </w:rPr>
              <w:t>近三年教学科研仪器设备经费投入及建设情况；</w:t>
            </w:r>
            <w:r w:rsidRPr="003F63D4">
              <w:rPr>
                <w:rFonts w:ascii="仿宋" w:eastAsia="仿宋" w:hAnsi="仿宋" w:hint="eastAsia"/>
                <w:sz w:val="24"/>
                <w:szCs w:val="24"/>
              </w:rPr>
              <w:t>②</w:t>
            </w:r>
            <w:r w:rsidRPr="003F63D4">
              <w:rPr>
                <w:rFonts w:ascii="仿宋" w:eastAsia="仿宋" w:hAnsi="仿宋"/>
                <w:sz w:val="24"/>
                <w:szCs w:val="24"/>
              </w:rPr>
              <w:t>教学科研仪器设备总资产值；</w:t>
            </w:r>
            <w:r w:rsidRPr="003F63D4">
              <w:rPr>
                <w:rFonts w:ascii="仿宋" w:eastAsia="仿宋" w:hAnsi="仿宋" w:hint="eastAsia"/>
                <w:sz w:val="24"/>
                <w:szCs w:val="24"/>
              </w:rPr>
              <w:t>③</w:t>
            </w:r>
            <w:r w:rsidRPr="003F63D4">
              <w:rPr>
                <w:rFonts w:ascii="仿宋" w:eastAsia="仿宋" w:hAnsi="仿宋"/>
                <w:sz w:val="24"/>
                <w:szCs w:val="24"/>
              </w:rPr>
              <w:t>近三年新增教</w:t>
            </w:r>
            <w:r w:rsidRPr="003F63D4">
              <w:rPr>
                <w:rFonts w:ascii="仿宋" w:eastAsia="仿宋" w:hAnsi="仿宋"/>
                <w:color w:val="000000"/>
                <w:sz w:val="24"/>
                <w:szCs w:val="24"/>
              </w:rPr>
              <w:t>学科研仪器设备值及其明细表</w:t>
            </w:r>
          </w:p>
          <w:p w14:paraId="5B5FC56C" w14:textId="77777777" w:rsidR="000B1B57" w:rsidRPr="00332829" w:rsidRDefault="000B1B57" w:rsidP="00D17D38">
            <w:pPr>
              <w:jc w:val="center"/>
              <w:rPr>
                <w:rFonts w:ascii="仿宋" w:eastAsia="仿宋" w:hAnsi="仿宋"/>
                <w:color w:val="000000"/>
                <w:szCs w:val="21"/>
              </w:rPr>
            </w:pPr>
            <w:r w:rsidRPr="003F63D4">
              <w:rPr>
                <w:rFonts w:ascii="仿宋" w:eastAsia="仿宋" w:hAnsi="仿宋"/>
                <w:color w:val="000000"/>
                <w:sz w:val="24"/>
                <w:szCs w:val="24"/>
              </w:rPr>
              <w:t>（实地考察，查对实验日志）</w:t>
            </w:r>
          </w:p>
        </w:tc>
        <w:tc>
          <w:tcPr>
            <w:tcW w:w="1119" w:type="dxa"/>
            <w:vAlign w:val="center"/>
          </w:tcPr>
          <w:p w14:paraId="0425A05F" w14:textId="77777777" w:rsidR="000B1B57" w:rsidRPr="00E30A84" w:rsidRDefault="000B1B57" w:rsidP="00D17D38">
            <w:pPr>
              <w:adjustRightInd w:val="0"/>
              <w:snapToGrid w:val="0"/>
              <w:jc w:val="center"/>
              <w:rPr>
                <w:rFonts w:ascii="仿宋" w:eastAsia="仿宋" w:hAnsi="仿宋"/>
                <w:color w:val="000000"/>
                <w:szCs w:val="21"/>
              </w:rPr>
            </w:pPr>
          </w:p>
        </w:tc>
        <w:tc>
          <w:tcPr>
            <w:tcW w:w="878" w:type="dxa"/>
            <w:vAlign w:val="center"/>
          </w:tcPr>
          <w:p w14:paraId="328611B6" w14:textId="77777777" w:rsidR="000B1B57" w:rsidRPr="00E30A84" w:rsidRDefault="000B1B57" w:rsidP="00D17D38">
            <w:pPr>
              <w:adjustRightInd w:val="0"/>
              <w:snapToGrid w:val="0"/>
              <w:jc w:val="center"/>
              <w:rPr>
                <w:rFonts w:ascii="仿宋" w:eastAsia="仿宋" w:hAnsi="仿宋"/>
                <w:color w:val="000000"/>
                <w:szCs w:val="21"/>
              </w:rPr>
            </w:pPr>
          </w:p>
        </w:tc>
      </w:tr>
      <w:tr w:rsidR="000B1B57" w:rsidRPr="001510B3" w14:paraId="3DDA2FB2" w14:textId="77777777" w:rsidTr="00D17D38">
        <w:trPr>
          <w:trHeight w:val="264"/>
        </w:trPr>
        <w:tc>
          <w:tcPr>
            <w:tcW w:w="1204" w:type="dxa"/>
            <w:vAlign w:val="center"/>
          </w:tcPr>
          <w:p w14:paraId="7A15F46C" w14:textId="20E21FBD" w:rsidR="00D17D38" w:rsidRDefault="00D17D38" w:rsidP="00D17D38">
            <w:pPr>
              <w:spacing w:line="400" w:lineRule="exact"/>
              <w:jc w:val="center"/>
              <w:rPr>
                <w:rFonts w:ascii="仿宋" w:eastAsia="仿宋" w:hAnsi="仿宋"/>
                <w:sz w:val="24"/>
                <w:szCs w:val="24"/>
              </w:rPr>
            </w:pPr>
            <w:r>
              <w:rPr>
                <w:rFonts w:ascii="仿宋" w:eastAsia="仿宋" w:hAnsi="仿宋"/>
                <w:sz w:val="24"/>
                <w:szCs w:val="24"/>
              </w:rPr>
              <w:t>3.1.2</w:t>
            </w:r>
          </w:p>
          <w:p w14:paraId="73561B2F" w14:textId="1DE85A12" w:rsidR="000B1B57" w:rsidRPr="00AD052A" w:rsidRDefault="000B1B57" w:rsidP="00D17D38">
            <w:pPr>
              <w:spacing w:line="400" w:lineRule="exact"/>
              <w:jc w:val="center"/>
              <w:rPr>
                <w:rFonts w:ascii="仿宋" w:eastAsia="仿宋" w:hAnsi="仿宋"/>
                <w:sz w:val="24"/>
                <w:szCs w:val="24"/>
              </w:rPr>
            </w:pPr>
            <w:r w:rsidRPr="00AD052A">
              <w:rPr>
                <w:rFonts w:ascii="仿宋" w:eastAsia="仿宋" w:hAnsi="仿宋" w:hint="eastAsia"/>
                <w:sz w:val="24"/>
                <w:szCs w:val="24"/>
              </w:rPr>
              <w:t>实习</w:t>
            </w:r>
            <w:r w:rsidRPr="00AD052A">
              <w:rPr>
                <w:rFonts w:ascii="仿宋" w:eastAsia="仿宋" w:hAnsi="仿宋"/>
                <w:sz w:val="24"/>
                <w:szCs w:val="24"/>
              </w:rPr>
              <w:t>基地建设与管理</w:t>
            </w:r>
          </w:p>
        </w:tc>
        <w:tc>
          <w:tcPr>
            <w:tcW w:w="2809" w:type="dxa"/>
            <w:vAlign w:val="center"/>
          </w:tcPr>
          <w:p w14:paraId="495DCDEA" w14:textId="77777777" w:rsidR="000B1B57" w:rsidRPr="00AD052A" w:rsidRDefault="000B1B57" w:rsidP="00D17D38">
            <w:pPr>
              <w:spacing w:line="400" w:lineRule="exact"/>
              <w:jc w:val="center"/>
              <w:rPr>
                <w:rFonts w:ascii="仿宋" w:eastAsia="仿宋" w:hAnsi="仿宋"/>
                <w:sz w:val="24"/>
                <w:szCs w:val="24"/>
              </w:rPr>
            </w:pPr>
            <w:r w:rsidRPr="00AD052A">
              <w:rPr>
                <w:rFonts w:ascii="仿宋" w:eastAsia="仿宋" w:hAnsi="仿宋" w:hint="eastAsia"/>
                <w:sz w:val="24"/>
                <w:szCs w:val="24"/>
              </w:rPr>
              <w:t>校内外实习基地完善、稳定，设施满足因材施教的实践教学要求。实习基地数≥5个</w:t>
            </w:r>
          </w:p>
        </w:tc>
        <w:tc>
          <w:tcPr>
            <w:tcW w:w="2655" w:type="dxa"/>
            <w:vAlign w:val="center"/>
          </w:tcPr>
          <w:p w14:paraId="2EB15CCE" w14:textId="730C258F" w:rsidR="000B1B57" w:rsidRPr="00AD052A" w:rsidRDefault="000B1B57" w:rsidP="00D17D38">
            <w:pPr>
              <w:spacing w:line="400" w:lineRule="exact"/>
              <w:jc w:val="center"/>
              <w:rPr>
                <w:rFonts w:ascii="仿宋" w:eastAsia="仿宋" w:hAnsi="仿宋"/>
                <w:sz w:val="24"/>
                <w:szCs w:val="24"/>
              </w:rPr>
            </w:pPr>
            <w:r w:rsidRPr="00AD052A">
              <w:rPr>
                <w:rFonts w:ascii="仿宋" w:eastAsia="仿宋" w:hAnsi="仿宋" w:hint="eastAsia"/>
                <w:sz w:val="24"/>
                <w:szCs w:val="24"/>
              </w:rPr>
              <w:t>校内外实习基地完善、稳定，设施基本满足实践教学要求。实习基地数≥3个</w:t>
            </w:r>
          </w:p>
        </w:tc>
        <w:tc>
          <w:tcPr>
            <w:tcW w:w="5600" w:type="dxa"/>
            <w:vAlign w:val="center"/>
          </w:tcPr>
          <w:p w14:paraId="33DF4588" w14:textId="469D683D" w:rsidR="000B1B57" w:rsidRPr="00FE39FC" w:rsidRDefault="000B1B57" w:rsidP="00FE39FC">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实习基地的建设规划；</w:t>
            </w:r>
            <w:r w:rsidRPr="003F63D4">
              <w:rPr>
                <w:rFonts w:ascii="仿宋" w:eastAsia="仿宋" w:hAnsi="仿宋" w:hint="eastAsia"/>
                <w:color w:val="000000"/>
                <w:sz w:val="24"/>
                <w:szCs w:val="24"/>
              </w:rPr>
              <w:t>②</w:t>
            </w:r>
            <w:r w:rsidRPr="003F63D4">
              <w:rPr>
                <w:rFonts w:ascii="仿宋" w:eastAsia="仿宋" w:hAnsi="仿宋"/>
                <w:color w:val="000000"/>
                <w:sz w:val="24"/>
                <w:szCs w:val="24"/>
              </w:rPr>
              <w:t>实习基地经费投入统计分析资料；</w:t>
            </w:r>
            <w:r w:rsidRPr="003F63D4">
              <w:rPr>
                <w:rFonts w:ascii="仿宋" w:eastAsia="仿宋" w:hAnsi="仿宋" w:hint="eastAsia"/>
                <w:color w:val="000000"/>
                <w:sz w:val="24"/>
                <w:szCs w:val="24"/>
              </w:rPr>
              <w:t>③</w:t>
            </w:r>
            <w:r w:rsidRPr="003F63D4">
              <w:rPr>
                <w:rFonts w:ascii="仿宋" w:eastAsia="仿宋" w:hAnsi="仿宋"/>
                <w:color w:val="000000"/>
                <w:sz w:val="24"/>
                <w:szCs w:val="24"/>
              </w:rPr>
              <w:t>有关保证实习教学质量的措施与效果</w:t>
            </w:r>
          </w:p>
        </w:tc>
        <w:tc>
          <w:tcPr>
            <w:tcW w:w="1119" w:type="dxa"/>
            <w:vAlign w:val="center"/>
          </w:tcPr>
          <w:p w14:paraId="177B43C8" w14:textId="77777777" w:rsidR="000B1B57" w:rsidRPr="00E30A84" w:rsidRDefault="000B1B57" w:rsidP="00D17D38">
            <w:pPr>
              <w:adjustRightInd w:val="0"/>
              <w:snapToGrid w:val="0"/>
              <w:jc w:val="center"/>
              <w:rPr>
                <w:rFonts w:ascii="仿宋" w:eastAsia="仿宋" w:hAnsi="仿宋"/>
                <w:color w:val="000000"/>
                <w:szCs w:val="21"/>
              </w:rPr>
            </w:pPr>
          </w:p>
        </w:tc>
        <w:tc>
          <w:tcPr>
            <w:tcW w:w="878" w:type="dxa"/>
            <w:vAlign w:val="center"/>
          </w:tcPr>
          <w:p w14:paraId="6EE40D2B" w14:textId="77777777" w:rsidR="000B1B57" w:rsidRPr="00E30A84" w:rsidRDefault="000B1B57" w:rsidP="00D17D38">
            <w:pPr>
              <w:adjustRightInd w:val="0"/>
              <w:snapToGrid w:val="0"/>
              <w:jc w:val="center"/>
              <w:rPr>
                <w:rFonts w:ascii="仿宋" w:eastAsia="仿宋" w:hAnsi="仿宋"/>
                <w:color w:val="000000"/>
                <w:szCs w:val="21"/>
              </w:rPr>
            </w:pPr>
          </w:p>
        </w:tc>
      </w:tr>
    </w:tbl>
    <w:p w14:paraId="5117E373" w14:textId="77777777" w:rsidR="00637E3B" w:rsidRDefault="00637E3B" w:rsidP="0033013F">
      <w:pPr>
        <w:jc w:val="center"/>
        <w:rPr>
          <w:rFonts w:ascii="宋体" w:eastAsia="宋体" w:hAnsi="宋体"/>
          <w:b/>
          <w:bCs/>
          <w:sz w:val="28"/>
          <w:szCs w:val="28"/>
        </w:rPr>
      </w:pPr>
      <w:bookmarkStart w:id="7" w:name="_Hlk18415083"/>
      <w:bookmarkEnd w:id="6"/>
    </w:p>
    <w:p w14:paraId="170700E5" w14:textId="77777777" w:rsidR="00637E3B" w:rsidRDefault="00637E3B">
      <w:pPr>
        <w:widowControl/>
        <w:jc w:val="left"/>
        <w:rPr>
          <w:rFonts w:ascii="宋体" w:eastAsia="宋体" w:hAnsi="宋体"/>
          <w:b/>
          <w:bCs/>
          <w:sz w:val="28"/>
          <w:szCs w:val="28"/>
        </w:rPr>
      </w:pPr>
      <w:r>
        <w:rPr>
          <w:rFonts w:ascii="宋体" w:eastAsia="宋体" w:hAnsi="宋体"/>
          <w:b/>
          <w:bCs/>
          <w:sz w:val="28"/>
          <w:szCs w:val="28"/>
        </w:rPr>
        <w:br w:type="page"/>
      </w:r>
    </w:p>
    <w:p w14:paraId="7B90745E" w14:textId="1C7D893F"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sidR="000B1B57">
        <w:rPr>
          <w:rFonts w:ascii="宋体" w:eastAsia="宋体" w:hAnsi="宋体" w:hint="eastAsia"/>
          <w:b/>
          <w:bCs/>
          <w:sz w:val="28"/>
          <w:szCs w:val="28"/>
        </w:rPr>
        <w:t>3</w:t>
      </w:r>
      <w:r w:rsidRPr="007A64C1">
        <w:rPr>
          <w:rFonts w:ascii="宋体" w:eastAsia="宋体" w:hAnsi="宋体"/>
          <w:b/>
          <w:bCs/>
          <w:sz w:val="28"/>
          <w:szCs w:val="28"/>
        </w:rPr>
        <w:t>.</w:t>
      </w:r>
      <w:r w:rsidRPr="00F0241F">
        <w:rPr>
          <w:rFonts w:hint="eastAsia"/>
        </w:rPr>
        <w:t xml:space="preserve"> </w:t>
      </w:r>
      <w:r w:rsidR="000B1B57">
        <w:rPr>
          <w:rFonts w:ascii="宋体" w:eastAsia="宋体" w:hAnsi="宋体" w:hint="eastAsia"/>
          <w:b/>
          <w:bCs/>
          <w:sz w:val="28"/>
          <w:szCs w:val="28"/>
        </w:rPr>
        <w:t>教学条件</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sidRPr="00F0241F">
        <w:rPr>
          <w:rFonts w:ascii="宋体" w:eastAsia="宋体" w:hAnsi="宋体" w:hint="eastAsia"/>
          <w:b/>
          <w:bCs/>
          <w:sz w:val="28"/>
          <w:szCs w:val="28"/>
        </w:rPr>
        <w:t>3.</w:t>
      </w:r>
      <w:r>
        <w:rPr>
          <w:rFonts w:ascii="宋体" w:eastAsia="宋体" w:hAnsi="宋体"/>
          <w:b/>
          <w:bCs/>
          <w:sz w:val="28"/>
          <w:szCs w:val="28"/>
        </w:rPr>
        <w:t>2</w:t>
      </w:r>
      <w:r w:rsidR="000B1B57">
        <w:rPr>
          <w:rFonts w:ascii="宋体" w:eastAsia="宋体" w:hAnsi="宋体" w:hint="eastAsia"/>
          <w:b/>
          <w:bCs/>
          <w:sz w:val="28"/>
          <w:szCs w:val="28"/>
        </w:rPr>
        <w:t>专业图书资料</w:t>
      </w:r>
    </w:p>
    <w:tbl>
      <w:tblPr>
        <w:tblStyle w:val="a8"/>
        <w:tblW w:w="0" w:type="auto"/>
        <w:tblInd w:w="-90" w:type="dxa"/>
        <w:tblLook w:val="04A0" w:firstRow="1" w:lastRow="0" w:firstColumn="1" w:lastColumn="0" w:noHBand="0" w:noVBand="1"/>
      </w:tblPr>
      <w:tblGrid>
        <w:gridCol w:w="1187"/>
        <w:gridCol w:w="2312"/>
        <w:gridCol w:w="2310"/>
        <w:gridCol w:w="4840"/>
        <w:gridCol w:w="983"/>
        <w:gridCol w:w="2396"/>
      </w:tblGrid>
      <w:tr w:rsidR="005112DC" w:rsidRPr="00D17D38" w14:paraId="7957004E" w14:textId="77777777" w:rsidTr="00146E72">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6FCD437D" w14:textId="77777777" w:rsidR="005112DC" w:rsidRPr="00D17D38" w:rsidRDefault="005112DC" w:rsidP="00146E72">
            <w:pPr>
              <w:spacing w:line="240" w:lineRule="exact"/>
              <w:jc w:val="center"/>
              <w:rPr>
                <w:rFonts w:ascii="仿宋" w:eastAsia="仿宋" w:hAnsi="仿宋"/>
                <w:b/>
                <w:bCs/>
                <w:sz w:val="24"/>
                <w:szCs w:val="24"/>
              </w:rPr>
            </w:pPr>
            <w:bookmarkStart w:id="8" w:name="_Hlk18415116"/>
            <w:bookmarkEnd w:id="7"/>
            <w:r w:rsidRPr="00D17D38">
              <w:rPr>
                <w:rFonts w:ascii="仿宋" w:eastAsia="仿宋" w:hAnsi="仿宋"/>
                <w:b/>
                <w:bCs/>
                <w:sz w:val="24"/>
                <w:szCs w:val="24"/>
              </w:rPr>
              <w:t>三级指标</w:t>
            </w:r>
          </w:p>
        </w:tc>
        <w:tc>
          <w:tcPr>
            <w:tcW w:w="2350" w:type="dxa"/>
            <w:tcBorders>
              <w:top w:val="single" w:sz="8" w:space="0" w:color="000000"/>
              <w:left w:val="single" w:sz="8" w:space="0" w:color="000000"/>
              <w:bottom w:val="single" w:sz="8" w:space="0" w:color="000000"/>
              <w:right w:val="single" w:sz="8" w:space="0" w:color="000000"/>
            </w:tcBorders>
            <w:vAlign w:val="center"/>
          </w:tcPr>
          <w:p w14:paraId="30A310AA" w14:textId="77777777" w:rsidR="005112DC" w:rsidRPr="00D17D38" w:rsidRDefault="005112DC" w:rsidP="00146E72">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348" w:type="dxa"/>
            <w:tcBorders>
              <w:top w:val="single" w:sz="8" w:space="0" w:color="000000"/>
              <w:left w:val="single" w:sz="8" w:space="0" w:color="000000"/>
              <w:bottom w:val="single" w:sz="8" w:space="0" w:color="000000"/>
              <w:right w:val="single" w:sz="8" w:space="0" w:color="000000"/>
            </w:tcBorders>
            <w:vAlign w:val="center"/>
          </w:tcPr>
          <w:p w14:paraId="7AC32624" w14:textId="77777777" w:rsidR="005112DC" w:rsidRPr="00D17D38" w:rsidRDefault="005112DC" w:rsidP="00146E72">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4938" w:type="dxa"/>
            <w:tcBorders>
              <w:top w:val="single" w:sz="8" w:space="0" w:color="000000"/>
              <w:left w:val="single" w:sz="8" w:space="0" w:color="000000"/>
              <w:bottom w:val="single" w:sz="8" w:space="0" w:color="000000"/>
              <w:right w:val="single" w:sz="8" w:space="0" w:color="000000"/>
            </w:tcBorders>
            <w:vAlign w:val="center"/>
          </w:tcPr>
          <w:p w14:paraId="2B9B31DC" w14:textId="77777777" w:rsidR="005112DC" w:rsidRPr="00D17D38" w:rsidRDefault="005112DC" w:rsidP="00146E72">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95" w:type="dxa"/>
            <w:tcBorders>
              <w:top w:val="single" w:sz="8" w:space="0" w:color="000000"/>
              <w:left w:val="single" w:sz="8" w:space="0" w:color="000000"/>
              <w:right w:val="single" w:sz="8" w:space="0" w:color="000000"/>
            </w:tcBorders>
            <w:vAlign w:val="center"/>
          </w:tcPr>
          <w:p w14:paraId="230A1C7C" w14:textId="6450346F" w:rsidR="005112DC" w:rsidRPr="00D17D38" w:rsidRDefault="000B1B57" w:rsidP="00146E72">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负责</w:t>
            </w:r>
            <w:r w:rsidRPr="00D17D38">
              <w:rPr>
                <w:rFonts w:ascii="仿宋" w:eastAsia="仿宋" w:hAnsi="仿宋"/>
                <w:b/>
                <w:bCs/>
                <w:sz w:val="24"/>
                <w:szCs w:val="24"/>
              </w:rPr>
              <w:t>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6C57A4B7" w14:textId="2302C654" w:rsidR="005112DC" w:rsidRPr="00D17D38" w:rsidRDefault="005B23CA" w:rsidP="00146E72">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0B1B57" w:rsidRPr="001510B3" w14:paraId="5DC1D4F2" w14:textId="77777777" w:rsidTr="00146E72">
        <w:trPr>
          <w:trHeight w:val="1440"/>
        </w:trPr>
        <w:tc>
          <w:tcPr>
            <w:tcW w:w="1191" w:type="dxa"/>
            <w:vAlign w:val="center"/>
          </w:tcPr>
          <w:p w14:paraId="491CD88D" w14:textId="105077F0" w:rsidR="00D17D38" w:rsidRDefault="00D17D38" w:rsidP="00146E72">
            <w:pPr>
              <w:spacing w:line="400" w:lineRule="exact"/>
              <w:jc w:val="center"/>
              <w:rPr>
                <w:rFonts w:ascii="仿宋" w:eastAsia="仿宋" w:hAnsi="仿宋"/>
                <w:sz w:val="24"/>
                <w:szCs w:val="24"/>
              </w:rPr>
            </w:pPr>
            <w:r>
              <w:rPr>
                <w:rFonts w:ascii="仿宋" w:eastAsia="仿宋" w:hAnsi="仿宋"/>
                <w:sz w:val="24"/>
                <w:szCs w:val="24"/>
              </w:rPr>
              <w:t>3.2.1</w:t>
            </w:r>
          </w:p>
          <w:p w14:paraId="6D00EF6F" w14:textId="72AC70A9" w:rsidR="000B1B57" w:rsidRPr="00AD052A" w:rsidRDefault="000B1B57" w:rsidP="00146E72">
            <w:pPr>
              <w:spacing w:line="400" w:lineRule="exact"/>
              <w:jc w:val="center"/>
              <w:rPr>
                <w:rFonts w:ascii="仿宋" w:eastAsia="仿宋" w:hAnsi="仿宋"/>
                <w:sz w:val="24"/>
                <w:szCs w:val="24"/>
              </w:rPr>
            </w:pPr>
            <w:r w:rsidRPr="00AD052A">
              <w:rPr>
                <w:rFonts w:ascii="仿宋" w:eastAsia="仿宋" w:hAnsi="仿宋" w:hint="eastAsia"/>
                <w:sz w:val="24"/>
                <w:szCs w:val="24"/>
              </w:rPr>
              <w:t>图书</w:t>
            </w:r>
            <w:r w:rsidRPr="00AD052A">
              <w:rPr>
                <w:rFonts w:ascii="仿宋" w:eastAsia="仿宋" w:hAnsi="仿宋"/>
                <w:sz w:val="24"/>
                <w:szCs w:val="24"/>
              </w:rPr>
              <w:t>资料阅览室建设与管理</w:t>
            </w:r>
          </w:p>
        </w:tc>
        <w:tc>
          <w:tcPr>
            <w:tcW w:w="2350" w:type="dxa"/>
            <w:vAlign w:val="center"/>
          </w:tcPr>
          <w:p w14:paraId="57EE6AF6" w14:textId="77777777" w:rsidR="000B1B57" w:rsidRPr="00AD052A" w:rsidRDefault="000B1B57" w:rsidP="00146E72">
            <w:pPr>
              <w:spacing w:line="400" w:lineRule="exact"/>
              <w:jc w:val="center"/>
              <w:rPr>
                <w:rFonts w:ascii="仿宋" w:eastAsia="仿宋" w:hAnsi="仿宋"/>
                <w:sz w:val="24"/>
                <w:szCs w:val="24"/>
              </w:rPr>
            </w:pPr>
            <w:r w:rsidRPr="00AD052A">
              <w:rPr>
                <w:rFonts w:ascii="仿宋" w:eastAsia="仿宋" w:hAnsi="仿宋" w:hint="eastAsia"/>
                <w:sz w:val="24"/>
                <w:szCs w:val="24"/>
              </w:rPr>
              <w:t>图书资料经费、场地有保证，管理制度规范， 开放充分，利用率高</w:t>
            </w:r>
          </w:p>
        </w:tc>
        <w:tc>
          <w:tcPr>
            <w:tcW w:w="2348" w:type="dxa"/>
            <w:vAlign w:val="center"/>
          </w:tcPr>
          <w:p w14:paraId="708A3FF2" w14:textId="77777777" w:rsidR="000B1B57" w:rsidRPr="00AD052A" w:rsidRDefault="000B1B57" w:rsidP="00146E72">
            <w:pPr>
              <w:spacing w:line="400" w:lineRule="exact"/>
              <w:jc w:val="center"/>
              <w:rPr>
                <w:rFonts w:ascii="仿宋" w:eastAsia="仿宋" w:hAnsi="仿宋"/>
                <w:sz w:val="24"/>
                <w:szCs w:val="24"/>
              </w:rPr>
            </w:pPr>
            <w:r w:rsidRPr="00AD052A">
              <w:rPr>
                <w:rFonts w:ascii="仿宋" w:eastAsia="仿宋" w:hAnsi="仿宋" w:hint="eastAsia"/>
                <w:sz w:val="24"/>
                <w:szCs w:val="24"/>
              </w:rPr>
              <w:t>管理制度较规范，开放时间较长，利用率较高</w:t>
            </w:r>
          </w:p>
        </w:tc>
        <w:tc>
          <w:tcPr>
            <w:tcW w:w="4938" w:type="dxa"/>
            <w:vAlign w:val="center"/>
          </w:tcPr>
          <w:p w14:paraId="02C42C4A" w14:textId="77777777" w:rsidR="000B1B57" w:rsidRPr="003F63D4" w:rsidRDefault="000B1B57" w:rsidP="00146E72">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图书资料阅览室基本情况；</w:t>
            </w:r>
            <w:r w:rsidRPr="003F63D4">
              <w:rPr>
                <w:rFonts w:ascii="仿宋" w:eastAsia="仿宋" w:hAnsi="仿宋" w:hint="eastAsia"/>
                <w:color w:val="000000"/>
                <w:sz w:val="24"/>
                <w:szCs w:val="24"/>
              </w:rPr>
              <w:t>②</w:t>
            </w:r>
            <w:r w:rsidRPr="003F63D4">
              <w:rPr>
                <w:rFonts w:ascii="仿宋" w:eastAsia="仿宋" w:hAnsi="仿宋"/>
                <w:color w:val="000000"/>
                <w:sz w:val="24"/>
                <w:szCs w:val="24"/>
              </w:rPr>
              <w:t>图书资料阅览室管理制度与开放;</w:t>
            </w:r>
            <w:r w:rsidRPr="003F63D4">
              <w:rPr>
                <w:rFonts w:ascii="仿宋" w:eastAsia="仿宋" w:hAnsi="仿宋" w:hint="eastAsia"/>
                <w:color w:val="000000"/>
                <w:sz w:val="24"/>
                <w:szCs w:val="24"/>
              </w:rPr>
              <w:t>③</w:t>
            </w:r>
            <w:r w:rsidRPr="003F63D4">
              <w:rPr>
                <w:rFonts w:ascii="仿宋" w:eastAsia="仿宋" w:hAnsi="仿宋"/>
                <w:color w:val="000000"/>
                <w:sz w:val="24"/>
                <w:szCs w:val="24"/>
              </w:rPr>
              <w:t>专业图书资料利用和效果情况分析</w:t>
            </w:r>
          </w:p>
          <w:p w14:paraId="3AE3D2A6" w14:textId="77777777" w:rsidR="000B1B57" w:rsidRPr="005B23CA" w:rsidRDefault="000B1B57" w:rsidP="00146E72">
            <w:pPr>
              <w:adjustRightInd w:val="0"/>
              <w:snapToGrid w:val="0"/>
              <w:jc w:val="center"/>
              <w:rPr>
                <w:rFonts w:ascii="仿宋" w:eastAsia="仿宋" w:hAnsi="仿宋"/>
                <w:color w:val="000000"/>
                <w:szCs w:val="21"/>
              </w:rPr>
            </w:pPr>
          </w:p>
        </w:tc>
        <w:tc>
          <w:tcPr>
            <w:tcW w:w="995" w:type="dxa"/>
            <w:vAlign w:val="center"/>
          </w:tcPr>
          <w:p w14:paraId="5114F3E3" w14:textId="77777777" w:rsidR="000B1B57" w:rsidRPr="00F0241F" w:rsidRDefault="000B1B57" w:rsidP="00146E72">
            <w:pPr>
              <w:adjustRightInd w:val="0"/>
              <w:snapToGrid w:val="0"/>
              <w:jc w:val="center"/>
              <w:rPr>
                <w:rFonts w:ascii="仿宋" w:eastAsia="仿宋" w:hAnsi="仿宋"/>
                <w:color w:val="000000"/>
                <w:szCs w:val="21"/>
              </w:rPr>
            </w:pPr>
          </w:p>
        </w:tc>
        <w:tc>
          <w:tcPr>
            <w:tcW w:w="2442" w:type="dxa"/>
            <w:vAlign w:val="center"/>
          </w:tcPr>
          <w:p w14:paraId="2BDD242E" w14:textId="77777777" w:rsidR="000B1B57" w:rsidRPr="00F0241F" w:rsidRDefault="000B1B57" w:rsidP="00146E72">
            <w:pPr>
              <w:adjustRightInd w:val="0"/>
              <w:snapToGrid w:val="0"/>
              <w:jc w:val="center"/>
              <w:rPr>
                <w:rFonts w:ascii="仿宋" w:eastAsia="仿宋" w:hAnsi="仿宋"/>
                <w:color w:val="000000"/>
                <w:szCs w:val="21"/>
              </w:rPr>
            </w:pPr>
          </w:p>
        </w:tc>
      </w:tr>
      <w:tr w:rsidR="000B1B57" w:rsidRPr="001510B3" w14:paraId="1453E5CA" w14:textId="77777777" w:rsidTr="00146E72">
        <w:trPr>
          <w:trHeight w:val="264"/>
        </w:trPr>
        <w:tc>
          <w:tcPr>
            <w:tcW w:w="1191" w:type="dxa"/>
            <w:vAlign w:val="center"/>
          </w:tcPr>
          <w:p w14:paraId="7FCCD929" w14:textId="01B0A511" w:rsidR="000B1B57" w:rsidRPr="00AD052A" w:rsidRDefault="00D17D38" w:rsidP="00146E72">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0B1B57" w:rsidRPr="00AD052A">
              <w:rPr>
                <w:rFonts w:ascii="仿宋" w:eastAsia="仿宋" w:hAnsi="仿宋"/>
                <w:sz w:val="24"/>
                <w:szCs w:val="24"/>
              </w:rPr>
              <w:t xml:space="preserve">3.2.2 </w:t>
            </w:r>
            <w:r w:rsidR="000B1B57" w:rsidRPr="00AD052A">
              <w:rPr>
                <w:rFonts w:ascii="仿宋" w:eastAsia="仿宋" w:hAnsi="仿宋" w:hint="eastAsia"/>
                <w:sz w:val="24"/>
                <w:szCs w:val="24"/>
              </w:rPr>
              <w:t>专业</w:t>
            </w:r>
            <w:r w:rsidR="000B1B57" w:rsidRPr="00AD052A">
              <w:rPr>
                <w:rFonts w:ascii="仿宋" w:eastAsia="仿宋" w:hAnsi="仿宋"/>
                <w:sz w:val="24"/>
                <w:szCs w:val="24"/>
              </w:rPr>
              <w:t>图书资料</w:t>
            </w:r>
          </w:p>
        </w:tc>
        <w:tc>
          <w:tcPr>
            <w:tcW w:w="2350" w:type="dxa"/>
            <w:vAlign w:val="center"/>
          </w:tcPr>
          <w:p w14:paraId="70B3FED1" w14:textId="77777777" w:rsidR="000B1B57" w:rsidRPr="00AD052A" w:rsidRDefault="000B1B57" w:rsidP="00146E72">
            <w:pPr>
              <w:spacing w:line="400" w:lineRule="exact"/>
              <w:jc w:val="center"/>
              <w:rPr>
                <w:rFonts w:ascii="仿宋" w:eastAsia="仿宋" w:hAnsi="仿宋"/>
                <w:sz w:val="24"/>
                <w:szCs w:val="24"/>
              </w:rPr>
            </w:pPr>
            <w:r w:rsidRPr="00AD052A">
              <w:rPr>
                <w:rFonts w:ascii="仿宋" w:eastAsia="仿宋" w:hAnsi="仿宋" w:hint="eastAsia"/>
                <w:sz w:val="24"/>
                <w:szCs w:val="24"/>
              </w:rPr>
              <w:t>数量充足，种类较全，满足专业教学的需要</w:t>
            </w:r>
          </w:p>
        </w:tc>
        <w:tc>
          <w:tcPr>
            <w:tcW w:w="2348" w:type="dxa"/>
            <w:vAlign w:val="center"/>
          </w:tcPr>
          <w:p w14:paraId="44437A9B" w14:textId="3409DE54" w:rsidR="000B1B57" w:rsidRPr="00AD052A" w:rsidRDefault="000B1B57" w:rsidP="00146E72">
            <w:pPr>
              <w:spacing w:line="400" w:lineRule="exact"/>
              <w:jc w:val="center"/>
              <w:rPr>
                <w:rFonts w:ascii="仿宋" w:eastAsia="仿宋" w:hAnsi="仿宋"/>
                <w:sz w:val="24"/>
                <w:szCs w:val="24"/>
              </w:rPr>
            </w:pPr>
            <w:r w:rsidRPr="00AD052A">
              <w:rPr>
                <w:rFonts w:ascii="仿宋" w:eastAsia="仿宋" w:hAnsi="仿宋" w:hint="eastAsia"/>
                <w:sz w:val="24"/>
                <w:szCs w:val="24"/>
              </w:rPr>
              <w:t>数量较多，种类较全，基本满足专业教学的需要</w:t>
            </w:r>
          </w:p>
        </w:tc>
        <w:tc>
          <w:tcPr>
            <w:tcW w:w="4938" w:type="dxa"/>
            <w:vAlign w:val="center"/>
          </w:tcPr>
          <w:p w14:paraId="437A42BC" w14:textId="232935ED" w:rsidR="000B1B57" w:rsidRPr="00146E72" w:rsidRDefault="000B1B57" w:rsidP="00146E72">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专业图书资料纸质图书明细；</w:t>
            </w:r>
            <w:r w:rsidRPr="003F63D4">
              <w:rPr>
                <w:rFonts w:ascii="仿宋" w:eastAsia="仿宋" w:hAnsi="仿宋" w:hint="eastAsia"/>
                <w:color w:val="000000"/>
                <w:sz w:val="24"/>
                <w:szCs w:val="24"/>
              </w:rPr>
              <w:t>②</w:t>
            </w:r>
            <w:r w:rsidRPr="003F63D4">
              <w:rPr>
                <w:rFonts w:ascii="仿宋" w:eastAsia="仿宋" w:hAnsi="仿宋"/>
                <w:color w:val="000000"/>
                <w:sz w:val="24"/>
                <w:szCs w:val="24"/>
              </w:rPr>
              <w:t>专业图书资料电子类图书明细</w:t>
            </w:r>
          </w:p>
        </w:tc>
        <w:tc>
          <w:tcPr>
            <w:tcW w:w="995" w:type="dxa"/>
            <w:vAlign w:val="center"/>
          </w:tcPr>
          <w:p w14:paraId="445EF63F" w14:textId="77777777" w:rsidR="000B1B57" w:rsidRPr="00F0241F" w:rsidRDefault="000B1B57" w:rsidP="00146E72">
            <w:pPr>
              <w:adjustRightInd w:val="0"/>
              <w:snapToGrid w:val="0"/>
              <w:jc w:val="center"/>
              <w:rPr>
                <w:rFonts w:ascii="仿宋" w:eastAsia="仿宋" w:hAnsi="仿宋"/>
                <w:color w:val="000000"/>
                <w:szCs w:val="21"/>
              </w:rPr>
            </w:pPr>
          </w:p>
        </w:tc>
        <w:tc>
          <w:tcPr>
            <w:tcW w:w="2442" w:type="dxa"/>
            <w:vAlign w:val="center"/>
          </w:tcPr>
          <w:p w14:paraId="0A19A176" w14:textId="77777777" w:rsidR="000B1B57" w:rsidRPr="00F0241F" w:rsidRDefault="000B1B57" w:rsidP="00146E72">
            <w:pPr>
              <w:adjustRightInd w:val="0"/>
              <w:snapToGrid w:val="0"/>
              <w:jc w:val="center"/>
              <w:rPr>
                <w:rFonts w:ascii="仿宋" w:eastAsia="仿宋" w:hAnsi="仿宋"/>
                <w:color w:val="000000"/>
                <w:szCs w:val="21"/>
              </w:rPr>
            </w:pPr>
          </w:p>
        </w:tc>
      </w:tr>
      <w:bookmarkEnd w:id="8"/>
    </w:tbl>
    <w:p w14:paraId="344C5190" w14:textId="77777777" w:rsidR="00637E3B" w:rsidRDefault="00637E3B" w:rsidP="0033013F">
      <w:pPr>
        <w:jc w:val="center"/>
        <w:rPr>
          <w:rFonts w:ascii="宋体" w:eastAsia="宋体" w:hAnsi="宋体"/>
          <w:b/>
          <w:bCs/>
          <w:sz w:val="28"/>
          <w:szCs w:val="28"/>
        </w:rPr>
      </w:pPr>
    </w:p>
    <w:p w14:paraId="68457F7D" w14:textId="77777777" w:rsidR="00637E3B" w:rsidRDefault="00637E3B">
      <w:pPr>
        <w:widowControl/>
        <w:jc w:val="left"/>
        <w:rPr>
          <w:rFonts w:ascii="宋体" w:eastAsia="宋体" w:hAnsi="宋体"/>
          <w:b/>
          <w:bCs/>
          <w:sz w:val="28"/>
          <w:szCs w:val="28"/>
        </w:rPr>
      </w:pPr>
      <w:r>
        <w:rPr>
          <w:rFonts w:ascii="宋体" w:eastAsia="宋体" w:hAnsi="宋体"/>
          <w:b/>
          <w:bCs/>
          <w:sz w:val="28"/>
          <w:szCs w:val="28"/>
        </w:rPr>
        <w:br w:type="page"/>
      </w:r>
    </w:p>
    <w:p w14:paraId="3E493EC4" w14:textId="6EE1D216"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Pr>
          <w:rFonts w:ascii="宋体" w:eastAsia="宋体" w:hAnsi="宋体"/>
          <w:b/>
          <w:bCs/>
          <w:sz w:val="28"/>
          <w:szCs w:val="28"/>
        </w:rPr>
        <w:t>4</w:t>
      </w:r>
      <w:r w:rsidRPr="007A64C1">
        <w:rPr>
          <w:rFonts w:ascii="宋体" w:eastAsia="宋体" w:hAnsi="宋体"/>
          <w:b/>
          <w:bCs/>
          <w:sz w:val="28"/>
          <w:szCs w:val="28"/>
        </w:rPr>
        <w:t>.</w:t>
      </w:r>
      <w:r>
        <w:rPr>
          <w:rFonts w:ascii="宋体" w:eastAsia="宋体" w:hAnsi="宋体" w:hint="eastAsia"/>
          <w:b/>
          <w:bCs/>
          <w:sz w:val="28"/>
          <w:szCs w:val="28"/>
        </w:rPr>
        <w:t>教学</w:t>
      </w:r>
      <w:r w:rsidR="000B1B57">
        <w:rPr>
          <w:rFonts w:ascii="宋体" w:eastAsia="宋体" w:hAnsi="宋体" w:hint="eastAsia"/>
          <w:b/>
          <w:bCs/>
          <w:sz w:val="28"/>
          <w:szCs w:val="28"/>
        </w:rPr>
        <w:t>过程与</w:t>
      </w:r>
      <w:r>
        <w:rPr>
          <w:rFonts w:ascii="宋体" w:eastAsia="宋体" w:hAnsi="宋体" w:hint="eastAsia"/>
          <w:b/>
          <w:bCs/>
          <w:sz w:val="28"/>
          <w:szCs w:val="28"/>
        </w:rPr>
        <w:t>管理</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sidRPr="00043471">
        <w:rPr>
          <w:rFonts w:ascii="宋体" w:eastAsia="宋体" w:hAnsi="宋体" w:hint="eastAsia"/>
          <w:b/>
          <w:bCs/>
          <w:sz w:val="28"/>
          <w:szCs w:val="28"/>
        </w:rPr>
        <w:t>4.1</w:t>
      </w:r>
      <w:r w:rsidR="000B1B57">
        <w:rPr>
          <w:rFonts w:ascii="宋体" w:eastAsia="宋体" w:hAnsi="宋体" w:hint="eastAsia"/>
          <w:b/>
          <w:bCs/>
          <w:sz w:val="28"/>
          <w:szCs w:val="28"/>
        </w:rPr>
        <w:t>课程建设</w:t>
      </w:r>
    </w:p>
    <w:tbl>
      <w:tblPr>
        <w:tblStyle w:val="a8"/>
        <w:tblW w:w="0" w:type="auto"/>
        <w:tblInd w:w="-90" w:type="dxa"/>
        <w:tblLook w:val="04A0" w:firstRow="1" w:lastRow="0" w:firstColumn="1" w:lastColumn="0" w:noHBand="0" w:noVBand="1"/>
      </w:tblPr>
      <w:tblGrid>
        <w:gridCol w:w="1189"/>
        <w:gridCol w:w="2373"/>
        <w:gridCol w:w="2245"/>
        <w:gridCol w:w="4857"/>
        <w:gridCol w:w="970"/>
        <w:gridCol w:w="2394"/>
      </w:tblGrid>
      <w:tr w:rsidR="005112DC" w:rsidRPr="00D17D38" w14:paraId="2502615E" w14:textId="77777777" w:rsidTr="00D17D38">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1AF9A87E"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三级指标</w:t>
            </w:r>
          </w:p>
        </w:tc>
        <w:tc>
          <w:tcPr>
            <w:tcW w:w="2409" w:type="dxa"/>
            <w:tcBorders>
              <w:top w:val="single" w:sz="8" w:space="0" w:color="000000"/>
              <w:left w:val="single" w:sz="8" w:space="0" w:color="000000"/>
              <w:bottom w:val="single" w:sz="8" w:space="0" w:color="000000"/>
              <w:right w:val="single" w:sz="8" w:space="0" w:color="000000"/>
            </w:tcBorders>
            <w:vAlign w:val="center"/>
          </w:tcPr>
          <w:p w14:paraId="76C1A198"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284" w:type="dxa"/>
            <w:tcBorders>
              <w:top w:val="single" w:sz="8" w:space="0" w:color="000000"/>
              <w:left w:val="single" w:sz="8" w:space="0" w:color="000000"/>
              <w:bottom w:val="single" w:sz="8" w:space="0" w:color="000000"/>
              <w:right w:val="single" w:sz="8" w:space="0" w:color="000000"/>
            </w:tcBorders>
            <w:vAlign w:val="center"/>
          </w:tcPr>
          <w:p w14:paraId="7D612A6B"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4955" w:type="dxa"/>
            <w:tcBorders>
              <w:top w:val="single" w:sz="8" w:space="0" w:color="000000"/>
              <w:left w:val="single" w:sz="8" w:space="0" w:color="000000"/>
              <w:bottom w:val="single" w:sz="8" w:space="0" w:color="000000"/>
              <w:right w:val="single" w:sz="8" w:space="0" w:color="000000"/>
            </w:tcBorders>
            <w:vAlign w:val="center"/>
          </w:tcPr>
          <w:p w14:paraId="13A541C9"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83" w:type="dxa"/>
            <w:tcBorders>
              <w:top w:val="single" w:sz="8" w:space="0" w:color="000000"/>
              <w:left w:val="single" w:sz="8" w:space="0" w:color="000000"/>
              <w:right w:val="single" w:sz="8" w:space="0" w:color="000000"/>
            </w:tcBorders>
            <w:vAlign w:val="center"/>
          </w:tcPr>
          <w:p w14:paraId="431E1B38" w14:textId="6D4AF7A6" w:rsidR="005112DC" w:rsidRPr="00D17D38" w:rsidRDefault="00D17D38"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负责人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2CA730A8" w14:textId="48FAFC2C"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2026D8" w:rsidRPr="001510B3" w14:paraId="660F2090" w14:textId="77777777" w:rsidTr="00D17D38">
        <w:trPr>
          <w:trHeight w:val="264"/>
        </w:trPr>
        <w:tc>
          <w:tcPr>
            <w:tcW w:w="1191" w:type="dxa"/>
            <w:vAlign w:val="center"/>
          </w:tcPr>
          <w:p w14:paraId="6B35FDE8" w14:textId="77777777" w:rsidR="00D17D38" w:rsidRDefault="002026D8" w:rsidP="00D17D38">
            <w:pPr>
              <w:spacing w:line="400" w:lineRule="exact"/>
              <w:jc w:val="center"/>
              <w:rPr>
                <w:rFonts w:ascii="仿宋" w:eastAsia="仿宋" w:hAnsi="仿宋"/>
                <w:sz w:val="24"/>
                <w:szCs w:val="24"/>
              </w:rPr>
            </w:pPr>
            <w:r w:rsidRPr="00AD052A">
              <w:rPr>
                <w:rFonts w:ascii="仿宋" w:eastAsia="仿宋" w:hAnsi="仿宋"/>
                <w:sz w:val="24"/>
                <w:szCs w:val="24"/>
              </w:rPr>
              <w:t>4.1.1</w:t>
            </w:r>
          </w:p>
          <w:p w14:paraId="73FED2C8" w14:textId="115AA99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课程</w:t>
            </w:r>
            <w:r w:rsidRPr="00AD052A">
              <w:rPr>
                <w:rFonts w:ascii="仿宋" w:eastAsia="仿宋" w:hAnsi="仿宋"/>
                <w:sz w:val="24"/>
                <w:szCs w:val="24"/>
              </w:rPr>
              <w:t>建设</w:t>
            </w:r>
            <w:r w:rsidRPr="00AD052A">
              <w:rPr>
                <w:rFonts w:ascii="仿宋" w:eastAsia="仿宋" w:hAnsi="仿宋" w:hint="eastAsia"/>
                <w:sz w:val="24"/>
                <w:szCs w:val="24"/>
              </w:rPr>
              <w:t>规划</w:t>
            </w:r>
            <w:r w:rsidRPr="00AD052A">
              <w:rPr>
                <w:rFonts w:ascii="仿宋" w:eastAsia="仿宋" w:hAnsi="仿宋"/>
                <w:sz w:val="24"/>
                <w:szCs w:val="24"/>
              </w:rPr>
              <w:t>与实施</w:t>
            </w:r>
          </w:p>
        </w:tc>
        <w:tc>
          <w:tcPr>
            <w:tcW w:w="2409" w:type="dxa"/>
            <w:vAlign w:val="center"/>
          </w:tcPr>
          <w:p w14:paraId="11E94B07" w14:textId="79A30E42"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总体思路清晰，课程建设规划科学合理，配套措施得力，执行良好，成效显著</w:t>
            </w:r>
          </w:p>
        </w:tc>
        <w:tc>
          <w:tcPr>
            <w:tcW w:w="2284" w:type="dxa"/>
            <w:vAlign w:val="center"/>
          </w:tcPr>
          <w:p w14:paraId="3DF0157F"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有思路、有课程建设规划和措施，并取得一定成效</w:t>
            </w:r>
          </w:p>
        </w:tc>
        <w:tc>
          <w:tcPr>
            <w:tcW w:w="4955" w:type="dxa"/>
            <w:vAlign w:val="center"/>
          </w:tcPr>
          <w:p w14:paraId="3EC99000" w14:textId="5E28C684" w:rsidR="002026D8" w:rsidRPr="00D17D38" w:rsidRDefault="002026D8"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精品课程、双语课程建设规划；</w:t>
            </w:r>
            <w:r w:rsidRPr="003F63D4">
              <w:rPr>
                <w:rFonts w:ascii="仿宋" w:eastAsia="仿宋" w:hAnsi="仿宋" w:hint="eastAsia"/>
                <w:color w:val="000000"/>
                <w:sz w:val="24"/>
                <w:szCs w:val="24"/>
              </w:rPr>
              <w:t>②</w:t>
            </w:r>
            <w:r w:rsidRPr="003F63D4">
              <w:rPr>
                <w:rFonts w:ascii="仿宋" w:eastAsia="仿宋" w:hAnsi="仿宋"/>
                <w:color w:val="000000"/>
                <w:sz w:val="24"/>
                <w:szCs w:val="24"/>
              </w:rPr>
              <w:t>落实课程建设规划的措施；课程建设规划执行情况及效果分析；</w:t>
            </w:r>
            <w:r w:rsidRPr="003F63D4">
              <w:rPr>
                <w:rFonts w:ascii="仿宋" w:eastAsia="仿宋" w:hAnsi="仿宋" w:hint="eastAsia"/>
                <w:color w:val="000000"/>
                <w:sz w:val="24"/>
                <w:szCs w:val="24"/>
              </w:rPr>
              <w:t>③</w:t>
            </w:r>
            <w:r w:rsidRPr="003F63D4">
              <w:rPr>
                <w:rFonts w:ascii="仿宋" w:eastAsia="仿宋" w:hAnsi="仿宋"/>
                <w:color w:val="000000"/>
                <w:sz w:val="24"/>
                <w:szCs w:val="24"/>
              </w:rPr>
              <w:t>课程建设试点及经验推广材料</w:t>
            </w:r>
          </w:p>
        </w:tc>
        <w:tc>
          <w:tcPr>
            <w:tcW w:w="983" w:type="dxa"/>
            <w:vAlign w:val="center"/>
          </w:tcPr>
          <w:p w14:paraId="55A61B87" w14:textId="77777777" w:rsidR="002026D8" w:rsidRPr="00F0241F" w:rsidRDefault="002026D8" w:rsidP="00D17D38">
            <w:pPr>
              <w:adjustRightInd w:val="0"/>
              <w:snapToGrid w:val="0"/>
              <w:jc w:val="center"/>
              <w:rPr>
                <w:rFonts w:ascii="仿宋" w:eastAsia="仿宋" w:hAnsi="仿宋"/>
                <w:color w:val="000000"/>
                <w:szCs w:val="21"/>
              </w:rPr>
            </w:pPr>
          </w:p>
        </w:tc>
        <w:tc>
          <w:tcPr>
            <w:tcW w:w="2442" w:type="dxa"/>
            <w:vAlign w:val="center"/>
          </w:tcPr>
          <w:p w14:paraId="607AE77A" w14:textId="77777777" w:rsidR="002026D8" w:rsidRPr="00F0241F" w:rsidRDefault="002026D8" w:rsidP="00D17D38">
            <w:pPr>
              <w:adjustRightInd w:val="0"/>
              <w:snapToGrid w:val="0"/>
              <w:jc w:val="center"/>
              <w:rPr>
                <w:rFonts w:ascii="仿宋" w:eastAsia="仿宋" w:hAnsi="仿宋"/>
                <w:color w:val="000000"/>
                <w:szCs w:val="21"/>
              </w:rPr>
            </w:pPr>
          </w:p>
        </w:tc>
      </w:tr>
      <w:tr w:rsidR="002026D8" w:rsidRPr="001510B3" w14:paraId="2276DD1A" w14:textId="77777777" w:rsidTr="00D17D38">
        <w:trPr>
          <w:trHeight w:val="264"/>
        </w:trPr>
        <w:tc>
          <w:tcPr>
            <w:tcW w:w="1191" w:type="dxa"/>
            <w:vAlign w:val="center"/>
          </w:tcPr>
          <w:p w14:paraId="4537EBAA" w14:textId="0D2A35B9" w:rsidR="002026D8"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2026D8" w:rsidRPr="00AD052A">
              <w:rPr>
                <w:rFonts w:ascii="仿宋" w:eastAsia="仿宋" w:hAnsi="仿宋"/>
                <w:sz w:val="24"/>
                <w:szCs w:val="24"/>
              </w:rPr>
              <w:t xml:space="preserve">4.1.2 </w:t>
            </w:r>
            <w:r w:rsidR="002026D8" w:rsidRPr="00AD052A">
              <w:rPr>
                <w:rFonts w:ascii="仿宋" w:eastAsia="仿宋" w:hAnsi="仿宋" w:hint="eastAsia"/>
                <w:sz w:val="24"/>
                <w:szCs w:val="24"/>
              </w:rPr>
              <w:t>教材</w:t>
            </w:r>
            <w:r w:rsidR="002026D8" w:rsidRPr="00AD052A">
              <w:rPr>
                <w:rFonts w:ascii="仿宋" w:eastAsia="仿宋" w:hAnsi="仿宋"/>
                <w:sz w:val="24"/>
                <w:szCs w:val="24"/>
              </w:rPr>
              <w:t>建设与选用</w:t>
            </w:r>
          </w:p>
        </w:tc>
        <w:tc>
          <w:tcPr>
            <w:tcW w:w="2409" w:type="dxa"/>
            <w:vAlign w:val="center"/>
          </w:tcPr>
          <w:p w14:paraId="0D58B11A"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教材规划科学合理,措施有力，成效好；有科学的教材选用与评估制度，执行严格，教材选用整体水平高，使用效果好；积极引进先进、适用的原版教材；有一定数量的获省部级（含）以上成果奖励的教材，积极参与国家级规划教材的编写项目</w:t>
            </w:r>
          </w:p>
        </w:tc>
        <w:tc>
          <w:tcPr>
            <w:tcW w:w="2284" w:type="dxa"/>
            <w:vAlign w:val="center"/>
          </w:tcPr>
          <w:p w14:paraId="1E8EEBD8"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有教材规划,有措施，有成效；主干课程选用获省部级</w:t>
            </w:r>
            <w:proofErr w:type="gramStart"/>
            <w:r w:rsidRPr="00AD052A">
              <w:rPr>
                <w:rFonts w:ascii="仿宋" w:eastAsia="仿宋" w:hAnsi="仿宋" w:hint="eastAsia"/>
                <w:sz w:val="24"/>
                <w:szCs w:val="24"/>
              </w:rPr>
              <w:t>以上奖</w:t>
            </w:r>
            <w:proofErr w:type="gramEnd"/>
            <w:r w:rsidRPr="00AD052A">
              <w:rPr>
                <w:rFonts w:ascii="仿宋" w:eastAsia="仿宋" w:hAnsi="仿宋" w:hint="eastAsia"/>
                <w:sz w:val="24"/>
                <w:szCs w:val="24"/>
              </w:rPr>
              <w:t>或同行公认的优质教材，并积极选用近三年出版的新教材（特别是理工类、财经、政法类专业）</w:t>
            </w:r>
          </w:p>
        </w:tc>
        <w:tc>
          <w:tcPr>
            <w:tcW w:w="4955" w:type="dxa"/>
            <w:vAlign w:val="center"/>
          </w:tcPr>
          <w:p w14:paraId="0294FC8A" w14:textId="5D54ACCA" w:rsidR="002026D8" w:rsidRPr="00D17D38" w:rsidRDefault="002026D8" w:rsidP="00D17D38">
            <w:pPr>
              <w:pStyle w:val="Default"/>
              <w:jc w:val="center"/>
              <w:rPr>
                <w:sz w:val="21"/>
                <w:szCs w:val="21"/>
              </w:rPr>
            </w:pPr>
            <w:r w:rsidRPr="003F63D4">
              <w:rPr>
                <w:rFonts w:ascii="仿宋" w:eastAsia="仿宋" w:hAnsi="仿宋" w:cstheme="minorBidi"/>
              </w:rPr>
              <w:t>提供：</w:t>
            </w:r>
            <w:r w:rsidRPr="003F63D4">
              <w:rPr>
                <w:rFonts w:ascii="仿宋" w:eastAsia="仿宋" w:hAnsi="仿宋" w:cstheme="minorBidi" w:hint="eastAsia"/>
              </w:rPr>
              <w:t>①</w:t>
            </w:r>
            <w:r w:rsidRPr="003F63D4">
              <w:rPr>
                <w:rFonts w:ascii="仿宋" w:eastAsia="仿宋" w:hAnsi="仿宋" w:cstheme="minorBidi"/>
              </w:rPr>
              <w:t>教材建设规划与落实情况的材料；</w:t>
            </w:r>
            <w:r w:rsidRPr="003F63D4">
              <w:rPr>
                <w:rFonts w:ascii="仿宋" w:eastAsia="仿宋" w:hAnsi="仿宋" w:cstheme="minorBidi" w:hint="eastAsia"/>
              </w:rPr>
              <w:t>②</w:t>
            </w:r>
            <w:r w:rsidRPr="003F63D4">
              <w:rPr>
                <w:rFonts w:ascii="仿宋" w:eastAsia="仿宋" w:hAnsi="仿宋" w:cstheme="minorBidi"/>
              </w:rPr>
              <w:t>关于教材建设的有关文件（编写、选用、评估、发行等）；</w:t>
            </w:r>
            <w:r w:rsidRPr="003F63D4">
              <w:rPr>
                <w:rFonts w:ascii="仿宋" w:eastAsia="仿宋" w:hAnsi="仿宋" w:cstheme="minorBidi" w:hint="eastAsia"/>
              </w:rPr>
              <w:t>③</w:t>
            </w:r>
            <w:r w:rsidRPr="003F63D4">
              <w:rPr>
                <w:rFonts w:ascii="仿宋" w:eastAsia="仿宋" w:hAnsi="仿宋" w:cstheme="minorBidi"/>
              </w:rPr>
              <w:t>本专业主要课程教材选用情况一览表；</w:t>
            </w:r>
            <w:r w:rsidRPr="003F63D4">
              <w:rPr>
                <w:rFonts w:ascii="仿宋" w:eastAsia="仿宋" w:hAnsi="仿宋" w:cstheme="minorBidi" w:hint="eastAsia"/>
              </w:rPr>
              <w:t>④</w:t>
            </w:r>
            <w:r w:rsidRPr="003F63D4">
              <w:rPr>
                <w:rFonts w:ascii="仿宋" w:eastAsia="仿宋" w:hAnsi="仿宋" w:cstheme="minorBidi"/>
              </w:rPr>
              <w:t>三年来学校教师主编或参编已出版教材情况；</w:t>
            </w:r>
            <w:r w:rsidRPr="003F63D4">
              <w:rPr>
                <w:rFonts w:ascii="仿宋" w:eastAsia="仿宋" w:hAnsi="仿宋" w:cstheme="minorBidi" w:hint="eastAsia"/>
              </w:rPr>
              <w:t>⑤</w:t>
            </w:r>
            <w:r w:rsidRPr="003F63D4">
              <w:rPr>
                <w:rFonts w:ascii="仿宋" w:eastAsia="仿宋" w:hAnsi="仿宋" w:cstheme="minorBidi"/>
              </w:rPr>
              <w:t>引进先进适用的原版教材情况</w:t>
            </w:r>
          </w:p>
        </w:tc>
        <w:tc>
          <w:tcPr>
            <w:tcW w:w="983" w:type="dxa"/>
            <w:vAlign w:val="center"/>
          </w:tcPr>
          <w:p w14:paraId="28A8D93B" w14:textId="77777777" w:rsidR="002026D8" w:rsidRPr="00270FE3" w:rsidRDefault="002026D8" w:rsidP="00D17D38">
            <w:pPr>
              <w:adjustRightInd w:val="0"/>
              <w:snapToGrid w:val="0"/>
              <w:jc w:val="center"/>
              <w:rPr>
                <w:rFonts w:ascii="仿宋" w:eastAsia="仿宋" w:hAnsi="仿宋"/>
                <w:color w:val="000000"/>
                <w:szCs w:val="21"/>
              </w:rPr>
            </w:pPr>
          </w:p>
        </w:tc>
        <w:tc>
          <w:tcPr>
            <w:tcW w:w="2442" w:type="dxa"/>
            <w:vAlign w:val="center"/>
          </w:tcPr>
          <w:p w14:paraId="70A26E85" w14:textId="77777777" w:rsidR="002026D8" w:rsidRPr="00270FE3" w:rsidRDefault="002026D8" w:rsidP="00D17D38">
            <w:pPr>
              <w:adjustRightInd w:val="0"/>
              <w:snapToGrid w:val="0"/>
              <w:jc w:val="center"/>
              <w:rPr>
                <w:rFonts w:ascii="仿宋" w:eastAsia="仿宋" w:hAnsi="仿宋"/>
                <w:color w:val="000000"/>
                <w:szCs w:val="21"/>
              </w:rPr>
            </w:pPr>
          </w:p>
        </w:tc>
      </w:tr>
    </w:tbl>
    <w:p w14:paraId="5D181AF6" w14:textId="6AA49C49" w:rsidR="0033013F" w:rsidRDefault="0033013F" w:rsidP="0033013F">
      <w:pPr>
        <w:jc w:val="left"/>
        <w:rPr>
          <w:rFonts w:ascii="等线" w:eastAsia="等线" w:hAnsi="等线"/>
          <w:szCs w:val="21"/>
        </w:rPr>
      </w:pPr>
    </w:p>
    <w:p w14:paraId="00CF4143" w14:textId="0E51CE8E" w:rsidR="0033013F" w:rsidRDefault="0033013F" w:rsidP="0033013F">
      <w:pPr>
        <w:jc w:val="center"/>
        <w:rPr>
          <w:rFonts w:ascii="宋体" w:eastAsia="宋体" w:hAnsi="宋体"/>
          <w:b/>
          <w:bCs/>
          <w:sz w:val="28"/>
          <w:szCs w:val="28"/>
        </w:rPr>
      </w:pPr>
      <w:bookmarkStart w:id="9" w:name="_Hlk18415402"/>
      <w:r w:rsidRPr="007A64C1">
        <w:rPr>
          <w:rFonts w:ascii="宋体" w:eastAsia="宋体" w:hAnsi="宋体"/>
          <w:b/>
          <w:bCs/>
          <w:sz w:val="28"/>
          <w:szCs w:val="28"/>
        </w:rPr>
        <w:lastRenderedPageBreak/>
        <w:t>一级指标：</w:t>
      </w:r>
      <w:r>
        <w:rPr>
          <w:rFonts w:ascii="宋体" w:eastAsia="宋体" w:hAnsi="宋体"/>
          <w:b/>
          <w:bCs/>
          <w:sz w:val="28"/>
          <w:szCs w:val="28"/>
        </w:rPr>
        <w:t>4</w:t>
      </w:r>
      <w:r w:rsidRPr="007A64C1">
        <w:rPr>
          <w:rFonts w:ascii="宋体" w:eastAsia="宋体" w:hAnsi="宋体"/>
          <w:b/>
          <w:bCs/>
          <w:sz w:val="28"/>
          <w:szCs w:val="28"/>
        </w:rPr>
        <w:t>.</w:t>
      </w:r>
      <w:r>
        <w:rPr>
          <w:rFonts w:ascii="宋体" w:eastAsia="宋体" w:hAnsi="宋体" w:hint="eastAsia"/>
          <w:b/>
          <w:bCs/>
          <w:sz w:val="28"/>
          <w:szCs w:val="28"/>
        </w:rPr>
        <w:t>教学</w:t>
      </w:r>
      <w:r w:rsidR="002026D8">
        <w:rPr>
          <w:rFonts w:ascii="宋体" w:eastAsia="宋体" w:hAnsi="宋体" w:hint="eastAsia"/>
          <w:b/>
          <w:bCs/>
          <w:sz w:val="28"/>
          <w:szCs w:val="28"/>
        </w:rPr>
        <w:t>过程与</w:t>
      </w:r>
      <w:r>
        <w:rPr>
          <w:rFonts w:ascii="宋体" w:eastAsia="宋体" w:hAnsi="宋体" w:hint="eastAsia"/>
          <w:b/>
          <w:bCs/>
          <w:sz w:val="28"/>
          <w:szCs w:val="28"/>
        </w:rPr>
        <w:t>管理</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sidRPr="002B5AD6">
        <w:rPr>
          <w:rFonts w:ascii="宋体" w:eastAsia="宋体" w:hAnsi="宋体" w:hint="eastAsia"/>
          <w:b/>
          <w:bCs/>
          <w:sz w:val="28"/>
          <w:szCs w:val="28"/>
        </w:rPr>
        <w:t>4.2</w:t>
      </w:r>
      <w:r w:rsidR="002026D8">
        <w:rPr>
          <w:rFonts w:ascii="宋体" w:eastAsia="宋体" w:hAnsi="宋体" w:hint="eastAsia"/>
          <w:b/>
          <w:bCs/>
          <w:sz w:val="28"/>
          <w:szCs w:val="28"/>
        </w:rPr>
        <w:t>实践教学</w:t>
      </w:r>
    </w:p>
    <w:tbl>
      <w:tblPr>
        <w:tblStyle w:val="a8"/>
        <w:tblW w:w="0" w:type="auto"/>
        <w:tblInd w:w="-90" w:type="dxa"/>
        <w:tblLook w:val="04A0" w:firstRow="1" w:lastRow="0" w:firstColumn="1" w:lastColumn="0" w:noHBand="0" w:noVBand="1"/>
      </w:tblPr>
      <w:tblGrid>
        <w:gridCol w:w="1188"/>
        <w:gridCol w:w="2647"/>
        <w:gridCol w:w="2925"/>
        <w:gridCol w:w="3897"/>
        <w:gridCol w:w="977"/>
        <w:gridCol w:w="2394"/>
      </w:tblGrid>
      <w:tr w:rsidR="005112DC" w:rsidRPr="00D17D38" w14:paraId="31954DDD" w14:textId="77777777" w:rsidTr="00D17D38">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2A075E6A" w14:textId="77777777" w:rsidR="005112DC" w:rsidRPr="00D17D38" w:rsidRDefault="005112DC" w:rsidP="00D17D38">
            <w:pPr>
              <w:spacing w:line="240" w:lineRule="exact"/>
              <w:jc w:val="center"/>
              <w:rPr>
                <w:rFonts w:ascii="仿宋" w:eastAsia="仿宋" w:hAnsi="仿宋"/>
                <w:b/>
                <w:bCs/>
                <w:sz w:val="24"/>
                <w:szCs w:val="24"/>
              </w:rPr>
            </w:pPr>
            <w:bookmarkStart w:id="10" w:name="_Hlk18415747"/>
            <w:bookmarkEnd w:id="9"/>
            <w:r w:rsidRPr="00D17D38">
              <w:rPr>
                <w:rFonts w:ascii="仿宋" w:eastAsia="仿宋" w:hAnsi="仿宋"/>
                <w:b/>
                <w:bCs/>
                <w:sz w:val="24"/>
                <w:szCs w:val="24"/>
              </w:rPr>
              <w:t>三级指标</w:t>
            </w:r>
          </w:p>
        </w:tc>
        <w:tc>
          <w:tcPr>
            <w:tcW w:w="2693" w:type="dxa"/>
            <w:tcBorders>
              <w:top w:val="single" w:sz="8" w:space="0" w:color="000000"/>
              <w:left w:val="single" w:sz="8" w:space="0" w:color="000000"/>
              <w:bottom w:val="single" w:sz="8" w:space="0" w:color="000000"/>
              <w:right w:val="single" w:sz="8" w:space="0" w:color="000000"/>
            </w:tcBorders>
            <w:vAlign w:val="center"/>
          </w:tcPr>
          <w:p w14:paraId="77BDCF63"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977" w:type="dxa"/>
            <w:tcBorders>
              <w:top w:val="single" w:sz="8" w:space="0" w:color="000000"/>
              <w:left w:val="single" w:sz="8" w:space="0" w:color="000000"/>
              <w:bottom w:val="single" w:sz="8" w:space="0" w:color="000000"/>
              <w:right w:val="single" w:sz="8" w:space="0" w:color="000000"/>
            </w:tcBorders>
            <w:vAlign w:val="center"/>
          </w:tcPr>
          <w:p w14:paraId="47CA0E3A"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3971" w:type="dxa"/>
            <w:tcBorders>
              <w:top w:val="single" w:sz="8" w:space="0" w:color="000000"/>
              <w:left w:val="single" w:sz="8" w:space="0" w:color="000000"/>
              <w:bottom w:val="single" w:sz="8" w:space="0" w:color="000000"/>
              <w:right w:val="single" w:sz="8" w:space="0" w:color="000000"/>
            </w:tcBorders>
            <w:vAlign w:val="center"/>
          </w:tcPr>
          <w:p w14:paraId="2D908F87"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90" w:type="dxa"/>
            <w:tcBorders>
              <w:top w:val="single" w:sz="8" w:space="0" w:color="000000"/>
              <w:left w:val="single" w:sz="8" w:space="0" w:color="000000"/>
              <w:right w:val="single" w:sz="8" w:space="0" w:color="000000"/>
            </w:tcBorders>
            <w:vAlign w:val="center"/>
          </w:tcPr>
          <w:p w14:paraId="0E35F22F" w14:textId="6BDEBBD1"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责任</w:t>
            </w:r>
            <w:r w:rsidRPr="00D17D38">
              <w:rPr>
                <w:rFonts w:ascii="仿宋" w:eastAsia="仿宋" w:hAnsi="仿宋"/>
                <w:b/>
                <w:bCs/>
                <w:sz w:val="24"/>
                <w:szCs w:val="24"/>
              </w:rPr>
              <w:t>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77C0915B" w14:textId="342ACD77"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2026D8" w:rsidRPr="001510B3" w14:paraId="72B1723F" w14:textId="77777777" w:rsidTr="00D17D38">
        <w:trPr>
          <w:trHeight w:val="264"/>
        </w:trPr>
        <w:tc>
          <w:tcPr>
            <w:tcW w:w="1191" w:type="dxa"/>
            <w:vAlign w:val="center"/>
          </w:tcPr>
          <w:p w14:paraId="4F0DDB61"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sz w:val="24"/>
                <w:szCs w:val="24"/>
              </w:rPr>
              <w:t xml:space="preserve">4.2.1 </w:t>
            </w:r>
            <w:r w:rsidRPr="00AD052A">
              <w:rPr>
                <w:rFonts w:ascii="仿宋" w:eastAsia="仿宋" w:hAnsi="仿宋" w:hint="eastAsia"/>
                <w:sz w:val="24"/>
                <w:szCs w:val="24"/>
              </w:rPr>
              <w:t>实践</w:t>
            </w:r>
            <w:r w:rsidRPr="00AD052A">
              <w:rPr>
                <w:rFonts w:ascii="仿宋" w:eastAsia="仿宋" w:hAnsi="仿宋"/>
                <w:sz w:val="24"/>
                <w:szCs w:val="24"/>
              </w:rPr>
              <w:t>教学内容与体系</w:t>
            </w:r>
          </w:p>
          <w:p w14:paraId="61A5EFD4" w14:textId="77777777" w:rsidR="002026D8" w:rsidRPr="00AD052A" w:rsidRDefault="002026D8" w:rsidP="00D17D38">
            <w:pPr>
              <w:adjustRightInd w:val="0"/>
              <w:snapToGrid w:val="0"/>
              <w:jc w:val="center"/>
              <w:rPr>
                <w:rFonts w:ascii="仿宋" w:eastAsia="仿宋" w:hAnsi="仿宋"/>
                <w:sz w:val="24"/>
                <w:szCs w:val="24"/>
              </w:rPr>
            </w:pPr>
          </w:p>
        </w:tc>
        <w:tc>
          <w:tcPr>
            <w:tcW w:w="2693" w:type="dxa"/>
            <w:vAlign w:val="center"/>
          </w:tcPr>
          <w:p w14:paraId="35EE7ED1"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注意内容更新，体系设计科学合理，符合培养目标要求，创造条件使学生较早参加科研和创新活动，效果好</w:t>
            </w:r>
          </w:p>
        </w:tc>
        <w:tc>
          <w:tcPr>
            <w:tcW w:w="2977" w:type="dxa"/>
            <w:vAlign w:val="center"/>
          </w:tcPr>
          <w:p w14:paraId="1983F9DC"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内容和体系设计较合理，基本符合培养目标的要求</w:t>
            </w:r>
          </w:p>
        </w:tc>
        <w:tc>
          <w:tcPr>
            <w:tcW w:w="3971" w:type="dxa"/>
            <w:vAlign w:val="center"/>
          </w:tcPr>
          <w:p w14:paraId="77152FE8" w14:textId="77777777" w:rsidR="002026D8" w:rsidRPr="003F63D4" w:rsidRDefault="002026D8"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实验及实践教学内容与体系设计及要求的材料；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汇总各课程实验教学大纲，各实践环节的质量要求；</w:t>
            </w:r>
            <w:r w:rsidRPr="003F63D4">
              <w:rPr>
                <w:rFonts w:ascii="仿宋" w:eastAsia="仿宋" w:hAnsi="仿宋" w:hint="eastAsia"/>
                <w:color w:val="000000"/>
                <w:sz w:val="24"/>
                <w:szCs w:val="24"/>
              </w:rPr>
              <w:t>③</w:t>
            </w:r>
            <w:r w:rsidRPr="003F63D4">
              <w:rPr>
                <w:rFonts w:ascii="仿宋" w:eastAsia="仿宋" w:hAnsi="仿宋"/>
                <w:color w:val="000000"/>
                <w:sz w:val="24"/>
                <w:szCs w:val="24"/>
              </w:rPr>
              <w:t>实验课课程安排及执行情况；</w:t>
            </w:r>
            <w:r w:rsidRPr="003F63D4">
              <w:rPr>
                <w:rFonts w:ascii="仿宋" w:eastAsia="仿宋" w:hAnsi="仿宋" w:hint="eastAsia"/>
                <w:color w:val="000000"/>
                <w:sz w:val="24"/>
                <w:szCs w:val="24"/>
              </w:rPr>
              <w:t>④</w:t>
            </w:r>
            <w:r w:rsidRPr="003F63D4">
              <w:rPr>
                <w:rFonts w:ascii="仿宋" w:eastAsia="仿宋" w:hAnsi="仿宋"/>
                <w:color w:val="000000"/>
                <w:sz w:val="24"/>
                <w:szCs w:val="24"/>
              </w:rPr>
              <w:t>实践性教学环节计划和质量要求的材料</w:t>
            </w:r>
          </w:p>
          <w:p w14:paraId="02DBBFF6" w14:textId="77777777" w:rsidR="002026D8" w:rsidRPr="005B23CA" w:rsidRDefault="002026D8" w:rsidP="00D17D38">
            <w:pPr>
              <w:adjustRightInd w:val="0"/>
              <w:snapToGrid w:val="0"/>
              <w:jc w:val="center"/>
              <w:rPr>
                <w:rFonts w:ascii="仿宋" w:eastAsia="仿宋" w:hAnsi="仿宋"/>
                <w:color w:val="000000"/>
                <w:szCs w:val="21"/>
              </w:rPr>
            </w:pPr>
          </w:p>
        </w:tc>
        <w:tc>
          <w:tcPr>
            <w:tcW w:w="990" w:type="dxa"/>
            <w:vAlign w:val="center"/>
          </w:tcPr>
          <w:p w14:paraId="435FEA67" w14:textId="77777777" w:rsidR="002026D8" w:rsidRPr="00E30A84" w:rsidRDefault="002026D8" w:rsidP="00D17D38">
            <w:pPr>
              <w:adjustRightInd w:val="0"/>
              <w:snapToGrid w:val="0"/>
              <w:jc w:val="center"/>
              <w:rPr>
                <w:rFonts w:ascii="仿宋" w:eastAsia="仿宋" w:hAnsi="仿宋"/>
                <w:color w:val="000000"/>
                <w:szCs w:val="21"/>
              </w:rPr>
            </w:pPr>
          </w:p>
        </w:tc>
        <w:tc>
          <w:tcPr>
            <w:tcW w:w="2442" w:type="dxa"/>
            <w:vAlign w:val="center"/>
          </w:tcPr>
          <w:p w14:paraId="51B04770" w14:textId="77777777" w:rsidR="002026D8" w:rsidRPr="00E30A84" w:rsidRDefault="002026D8" w:rsidP="00D17D38">
            <w:pPr>
              <w:adjustRightInd w:val="0"/>
              <w:snapToGrid w:val="0"/>
              <w:jc w:val="center"/>
              <w:rPr>
                <w:rFonts w:ascii="仿宋" w:eastAsia="仿宋" w:hAnsi="仿宋"/>
                <w:color w:val="000000"/>
                <w:szCs w:val="21"/>
              </w:rPr>
            </w:pPr>
          </w:p>
        </w:tc>
      </w:tr>
      <w:tr w:rsidR="002026D8" w:rsidRPr="001510B3" w14:paraId="7C5A298A" w14:textId="77777777" w:rsidTr="00D17D38">
        <w:trPr>
          <w:trHeight w:val="1440"/>
        </w:trPr>
        <w:tc>
          <w:tcPr>
            <w:tcW w:w="1191" w:type="dxa"/>
            <w:vAlign w:val="center"/>
          </w:tcPr>
          <w:p w14:paraId="1C8FF99A" w14:textId="03CF5C7E" w:rsidR="002026D8"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2026D8" w:rsidRPr="00AD052A">
              <w:rPr>
                <w:rFonts w:ascii="仿宋" w:eastAsia="仿宋" w:hAnsi="仿宋" w:hint="eastAsia"/>
                <w:sz w:val="24"/>
                <w:szCs w:val="24"/>
              </w:rPr>
              <w:t>4.2.2 实习</w:t>
            </w:r>
            <w:r w:rsidR="002026D8" w:rsidRPr="00AD052A">
              <w:rPr>
                <w:rFonts w:ascii="仿宋" w:eastAsia="仿宋" w:hAnsi="仿宋"/>
                <w:sz w:val="24"/>
                <w:szCs w:val="24"/>
              </w:rPr>
              <w:t>与</w:t>
            </w:r>
            <w:r w:rsidR="002026D8" w:rsidRPr="00AD052A">
              <w:rPr>
                <w:rFonts w:ascii="仿宋" w:eastAsia="仿宋" w:hAnsi="仿宋" w:hint="eastAsia"/>
                <w:sz w:val="24"/>
                <w:szCs w:val="24"/>
              </w:rPr>
              <w:t>实训</w:t>
            </w:r>
          </w:p>
        </w:tc>
        <w:tc>
          <w:tcPr>
            <w:tcW w:w="2693" w:type="dxa"/>
            <w:vAlign w:val="center"/>
          </w:tcPr>
          <w:p w14:paraId="5A6739DF"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实习、实训计划、大纲齐备，时间有保证，措施完善，实习、实</w:t>
            </w:r>
            <w:proofErr w:type="gramStart"/>
            <w:r w:rsidRPr="00AD052A">
              <w:rPr>
                <w:rFonts w:ascii="仿宋" w:eastAsia="仿宋" w:hAnsi="仿宋" w:hint="eastAsia"/>
                <w:sz w:val="24"/>
                <w:szCs w:val="24"/>
              </w:rPr>
              <w:t>训报告</w:t>
            </w:r>
            <w:proofErr w:type="gramEnd"/>
            <w:r w:rsidRPr="00AD052A">
              <w:rPr>
                <w:rFonts w:ascii="仿宋" w:eastAsia="仿宋" w:hAnsi="仿宋" w:hint="eastAsia"/>
                <w:sz w:val="24"/>
                <w:szCs w:val="24"/>
              </w:rPr>
              <w:t>齐全；成绩考核规范，效果好</w:t>
            </w:r>
          </w:p>
        </w:tc>
        <w:tc>
          <w:tcPr>
            <w:tcW w:w="2977" w:type="dxa"/>
            <w:vAlign w:val="center"/>
          </w:tcPr>
          <w:p w14:paraId="4524114E"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实习、实训计划、大纲齐备，时间有保证，措施得力，实习、实</w:t>
            </w:r>
            <w:proofErr w:type="gramStart"/>
            <w:r w:rsidRPr="00AD052A">
              <w:rPr>
                <w:rFonts w:ascii="仿宋" w:eastAsia="仿宋" w:hAnsi="仿宋" w:hint="eastAsia"/>
                <w:sz w:val="24"/>
                <w:szCs w:val="24"/>
              </w:rPr>
              <w:t>训报告</w:t>
            </w:r>
            <w:proofErr w:type="gramEnd"/>
            <w:r w:rsidRPr="00AD052A">
              <w:rPr>
                <w:rFonts w:ascii="仿宋" w:eastAsia="仿宋" w:hAnsi="仿宋" w:hint="eastAsia"/>
                <w:sz w:val="24"/>
                <w:szCs w:val="24"/>
              </w:rPr>
              <w:t>齐全；成绩考核规范，效果较好</w:t>
            </w:r>
          </w:p>
        </w:tc>
        <w:tc>
          <w:tcPr>
            <w:tcW w:w="3971" w:type="dxa"/>
            <w:vAlign w:val="center"/>
          </w:tcPr>
          <w:p w14:paraId="2E4722D1" w14:textId="32CFBB6E" w:rsidR="002026D8" w:rsidRPr="00637E3B" w:rsidRDefault="002026D8"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学生各类实习、实训的大纲、计划；</w:t>
            </w:r>
            <w:r w:rsidRPr="003F63D4">
              <w:rPr>
                <w:rFonts w:ascii="仿宋" w:eastAsia="仿宋" w:hAnsi="仿宋" w:hint="eastAsia"/>
                <w:color w:val="000000"/>
                <w:sz w:val="24"/>
                <w:szCs w:val="24"/>
              </w:rPr>
              <w:t>②</w:t>
            </w:r>
            <w:r w:rsidRPr="003F63D4">
              <w:rPr>
                <w:rFonts w:ascii="仿宋" w:eastAsia="仿宋" w:hAnsi="仿宋"/>
                <w:color w:val="000000"/>
                <w:sz w:val="24"/>
                <w:szCs w:val="24"/>
              </w:rPr>
              <w:t>学生实习及实</w:t>
            </w:r>
            <w:proofErr w:type="gramStart"/>
            <w:r w:rsidRPr="003F63D4">
              <w:rPr>
                <w:rFonts w:ascii="仿宋" w:eastAsia="仿宋" w:hAnsi="仿宋"/>
                <w:color w:val="000000"/>
                <w:sz w:val="24"/>
                <w:szCs w:val="24"/>
              </w:rPr>
              <w:t>训报告</w:t>
            </w:r>
            <w:proofErr w:type="gramEnd"/>
            <w:r w:rsidRPr="003F63D4">
              <w:rPr>
                <w:rFonts w:ascii="仿宋" w:eastAsia="仿宋" w:hAnsi="仿宋"/>
                <w:color w:val="000000"/>
                <w:sz w:val="24"/>
                <w:szCs w:val="24"/>
              </w:rPr>
              <w:t>;</w:t>
            </w:r>
            <w:r w:rsidRPr="003F63D4">
              <w:rPr>
                <w:rFonts w:ascii="仿宋" w:eastAsia="仿宋" w:hAnsi="仿宋" w:hint="eastAsia"/>
                <w:color w:val="000000"/>
                <w:sz w:val="24"/>
                <w:szCs w:val="24"/>
              </w:rPr>
              <w:t>③</w:t>
            </w:r>
            <w:r w:rsidRPr="003F63D4">
              <w:rPr>
                <w:rFonts w:ascii="仿宋" w:eastAsia="仿宋" w:hAnsi="仿宋"/>
                <w:color w:val="000000"/>
                <w:sz w:val="24"/>
                <w:szCs w:val="24"/>
              </w:rPr>
              <w:t>成绩考核的统计与分析资料（查看学生实习报告）</w:t>
            </w:r>
          </w:p>
        </w:tc>
        <w:tc>
          <w:tcPr>
            <w:tcW w:w="990" w:type="dxa"/>
            <w:vAlign w:val="center"/>
          </w:tcPr>
          <w:p w14:paraId="7A0F7C52" w14:textId="77777777" w:rsidR="002026D8" w:rsidRPr="00B8477D" w:rsidRDefault="002026D8" w:rsidP="00D17D38">
            <w:pPr>
              <w:adjustRightInd w:val="0"/>
              <w:snapToGrid w:val="0"/>
              <w:jc w:val="center"/>
              <w:rPr>
                <w:rFonts w:ascii="仿宋" w:eastAsia="仿宋" w:hAnsi="仿宋"/>
                <w:color w:val="000000"/>
                <w:szCs w:val="21"/>
              </w:rPr>
            </w:pPr>
          </w:p>
        </w:tc>
        <w:tc>
          <w:tcPr>
            <w:tcW w:w="2442" w:type="dxa"/>
            <w:vAlign w:val="center"/>
          </w:tcPr>
          <w:p w14:paraId="3F21522C" w14:textId="77777777" w:rsidR="002026D8" w:rsidRPr="00B8477D" w:rsidRDefault="002026D8" w:rsidP="00D17D38">
            <w:pPr>
              <w:adjustRightInd w:val="0"/>
              <w:snapToGrid w:val="0"/>
              <w:jc w:val="center"/>
              <w:rPr>
                <w:rFonts w:ascii="仿宋" w:eastAsia="仿宋" w:hAnsi="仿宋"/>
                <w:color w:val="000000"/>
                <w:szCs w:val="21"/>
              </w:rPr>
            </w:pPr>
          </w:p>
        </w:tc>
      </w:tr>
      <w:tr w:rsidR="002026D8" w:rsidRPr="001510B3" w14:paraId="2FEE8A11" w14:textId="77777777" w:rsidTr="00D17D38">
        <w:trPr>
          <w:trHeight w:val="264"/>
        </w:trPr>
        <w:tc>
          <w:tcPr>
            <w:tcW w:w="1191" w:type="dxa"/>
            <w:vAlign w:val="center"/>
          </w:tcPr>
          <w:p w14:paraId="700C6C12"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sz w:val="24"/>
                <w:szCs w:val="24"/>
              </w:rPr>
              <w:t>4.2.3</w:t>
            </w:r>
            <w:r w:rsidRPr="00AD052A">
              <w:rPr>
                <w:rFonts w:ascii="仿宋" w:eastAsia="仿宋" w:hAnsi="仿宋" w:hint="eastAsia"/>
                <w:sz w:val="24"/>
                <w:szCs w:val="24"/>
              </w:rPr>
              <w:t>教学</w:t>
            </w:r>
            <w:r w:rsidRPr="00AD052A">
              <w:rPr>
                <w:rFonts w:ascii="仿宋" w:eastAsia="仿宋" w:hAnsi="仿宋"/>
                <w:sz w:val="24"/>
                <w:szCs w:val="24"/>
              </w:rPr>
              <w:t>实验开出率</w:t>
            </w:r>
          </w:p>
          <w:p w14:paraId="279ADE42" w14:textId="77777777" w:rsidR="002026D8" w:rsidRPr="00AD052A" w:rsidRDefault="002026D8" w:rsidP="00D17D38">
            <w:pPr>
              <w:adjustRightInd w:val="0"/>
              <w:snapToGrid w:val="0"/>
              <w:jc w:val="center"/>
              <w:rPr>
                <w:rFonts w:ascii="仿宋" w:eastAsia="仿宋" w:hAnsi="仿宋"/>
                <w:sz w:val="24"/>
                <w:szCs w:val="24"/>
              </w:rPr>
            </w:pPr>
          </w:p>
        </w:tc>
        <w:tc>
          <w:tcPr>
            <w:tcW w:w="2693" w:type="dxa"/>
            <w:vAlign w:val="center"/>
          </w:tcPr>
          <w:p w14:paraId="7B4D5D38" w14:textId="7F6700B2"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教学</w:t>
            </w:r>
            <w:proofErr w:type="gramStart"/>
            <w:r w:rsidRPr="00AD052A">
              <w:rPr>
                <w:rFonts w:ascii="仿宋" w:eastAsia="仿宋" w:hAnsi="仿宋" w:hint="eastAsia"/>
                <w:sz w:val="24"/>
                <w:szCs w:val="24"/>
              </w:rPr>
              <w:t>实验按</w:t>
            </w:r>
            <w:proofErr w:type="gramEnd"/>
            <w:r w:rsidRPr="00AD052A">
              <w:rPr>
                <w:rFonts w:ascii="仿宋" w:eastAsia="仿宋" w:hAnsi="仿宋" w:hint="eastAsia"/>
                <w:sz w:val="24"/>
                <w:szCs w:val="24"/>
              </w:rPr>
              <w:t>大纲要求可100%开出，做到学生都可独立动手操作</w:t>
            </w:r>
          </w:p>
        </w:tc>
        <w:tc>
          <w:tcPr>
            <w:tcW w:w="2977" w:type="dxa"/>
            <w:vAlign w:val="center"/>
          </w:tcPr>
          <w:p w14:paraId="61FE25FA"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基础课教学实验可100%开出，专业课实验的开出率达到教学大纲要求的90%，学生一般均能动手操作</w:t>
            </w:r>
          </w:p>
        </w:tc>
        <w:tc>
          <w:tcPr>
            <w:tcW w:w="3971" w:type="dxa"/>
            <w:vAlign w:val="center"/>
          </w:tcPr>
          <w:p w14:paraId="23B2E4D7" w14:textId="66563C68" w:rsidR="002026D8" w:rsidRPr="00637E3B" w:rsidRDefault="002026D8"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各教学实验室实验项目开出明细表及对应的设备套数、学时数、分组数（含校内实习基地）；</w:t>
            </w:r>
            <w:r w:rsidRPr="003F63D4">
              <w:rPr>
                <w:rFonts w:ascii="仿宋" w:eastAsia="仿宋" w:hAnsi="仿宋" w:hint="eastAsia"/>
                <w:color w:val="000000"/>
                <w:sz w:val="24"/>
                <w:szCs w:val="24"/>
              </w:rPr>
              <w:t>②</w:t>
            </w:r>
            <w:r w:rsidRPr="003F63D4">
              <w:rPr>
                <w:rFonts w:ascii="仿宋" w:eastAsia="仿宋" w:hAnsi="仿宋"/>
                <w:color w:val="000000"/>
                <w:sz w:val="24"/>
                <w:szCs w:val="24"/>
              </w:rPr>
              <w:t>按教学大纲要求必须完成的实验项目名称，并列出开出率；</w:t>
            </w:r>
            <w:r w:rsidRPr="003F63D4">
              <w:rPr>
                <w:rFonts w:ascii="仿宋" w:eastAsia="仿宋" w:hAnsi="仿宋" w:hint="eastAsia"/>
                <w:color w:val="000000"/>
                <w:sz w:val="24"/>
                <w:szCs w:val="24"/>
              </w:rPr>
              <w:t>③</w:t>
            </w:r>
            <w:r w:rsidRPr="003F63D4">
              <w:rPr>
                <w:rFonts w:ascii="仿宋" w:eastAsia="仿宋" w:hAnsi="仿宋"/>
                <w:color w:val="000000"/>
                <w:sz w:val="24"/>
                <w:szCs w:val="24"/>
              </w:rPr>
              <w:t>实验教学设备的完好率；</w:t>
            </w:r>
            <w:r w:rsidRPr="003F63D4">
              <w:rPr>
                <w:rFonts w:ascii="仿宋" w:eastAsia="仿宋" w:hAnsi="仿宋" w:hint="eastAsia"/>
                <w:color w:val="000000"/>
                <w:sz w:val="24"/>
                <w:szCs w:val="24"/>
              </w:rPr>
              <w:t>④</w:t>
            </w:r>
            <w:r w:rsidRPr="003F63D4">
              <w:rPr>
                <w:rFonts w:ascii="仿宋" w:eastAsia="仿宋" w:hAnsi="仿宋"/>
                <w:color w:val="000000"/>
                <w:sz w:val="24"/>
                <w:szCs w:val="24"/>
              </w:rPr>
              <w:t>低值易耗实验材料经费的投入及使用情况</w:t>
            </w:r>
          </w:p>
        </w:tc>
        <w:tc>
          <w:tcPr>
            <w:tcW w:w="990" w:type="dxa"/>
            <w:vAlign w:val="center"/>
          </w:tcPr>
          <w:p w14:paraId="2101DADB" w14:textId="77777777" w:rsidR="002026D8" w:rsidRPr="00B8477D" w:rsidRDefault="002026D8" w:rsidP="00D17D38">
            <w:pPr>
              <w:adjustRightInd w:val="0"/>
              <w:snapToGrid w:val="0"/>
              <w:jc w:val="center"/>
              <w:rPr>
                <w:rFonts w:ascii="仿宋" w:eastAsia="仿宋" w:hAnsi="仿宋"/>
                <w:color w:val="000000"/>
                <w:szCs w:val="21"/>
              </w:rPr>
            </w:pPr>
          </w:p>
        </w:tc>
        <w:tc>
          <w:tcPr>
            <w:tcW w:w="2442" w:type="dxa"/>
            <w:vAlign w:val="center"/>
          </w:tcPr>
          <w:p w14:paraId="5F35D9B9" w14:textId="77777777" w:rsidR="002026D8" w:rsidRPr="00B8477D" w:rsidRDefault="002026D8" w:rsidP="00D17D38">
            <w:pPr>
              <w:adjustRightInd w:val="0"/>
              <w:snapToGrid w:val="0"/>
              <w:jc w:val="center"/>
              <w:rPr>
                <w:rFonts w:ascii="仿宋" w:eastAsia="仿宋" w:hAnsi="仿宋"/>
                <w:color w:val="000000"/>
                <w:szCs w:val="21"/>
              </w:rPr>
            </w:pPr>
          </w:p>
        </w:tc>
      </w:tr>
      <w:tr w:rsidR="002026D8" w:rsidRPr="001510B3" w14:paraId="74DD2258" w14:textId="77777777" w:rsidTr="00D17D38">
        <w:trPr>
          <w:trHeight w:val="1440"/>
        </w:trPr>
        <w:tc>
          <w:tcPr>
            <w:tcW w:w="1191" w:type="dxa"/>
            <w:vAlign w:val="center"/>
          </w:tcPr>
          <w:p w14:paraId="70EC5BDD"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lastRenderedPageBreak/>
              <w:t>4.2.</w:t>
            </w:r>
            <w:r w:rsidRPr="00AD052A">
              <w:rPr>
                <w:rFonts w:ascii="仿宋" w:eastAsia="仿宋" w:hAnsi="仿宋"/>
                <w:sz w:val="24"/>
                <w:szCs w:val="24"/>
              </w:rPr>
              <w:t xml:space="preserve">4 </w:t>
            </w:r>
            <w:r w:rsidRPr="00AD052A">
              <w:rPr>
                <w:rFonts w:ascii="仿宋" w:eastAsia="仿宋" w:hAnsi="仿宋" w:hint="eastAsia"/>
                <w:sz w:val="24"/>
                <w:szCs w:val="24"/>
              </w:rPr>
              <w:t>综合性</w:t>
            </w:r>
            <w:r w:rsidRPr="00AD052A">
              <w:rPr>
                <w:rFonts w:ascii="仿宋" w:eastAsia="仿宋" w:hAnsi="仿宋"/>
                <w:sz w:val="24"/>
                <w:szCs w:val="24"/>
              </w:rPr>
              <w:t>、设计性实验</w:t>
            </w:r>
          </w:p>
        </w:tc>
        <w:tc>
          <w:tcPr>
            <w:tcW w:w="2693" w:type="dxa"/>
            <w:vAlign w:val="center"/>
          </w:tcPr>
          <w:p w14:paraId="368D191C"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有综合性、设计性实验的课程占有实验课程总数的比例≥80%，效果好</w:t>
            </w:r>
          </w:p>
        </w:tc>
        <w:tc>
          <w:tcPr>
            <w:tcW w:w="2977" w:type="dxa"/>
            <w:vAlign w:val="center"/>
          </w:tcPr>
          <w:p w14:paraId="5E090955" w14:textId="77777777" w:rsidR="002026D8" w:rsidRPr="00AD052A" w:rsidRDefault="002026D8" w:rsidP="00D17D38">
            <w:pPr>
              <w:spacing w:line="400" w:lineRule="exact"/>
              <w:jc w:val="center"/>
              <w:rPr>
                <w:rFonts w:ascii="仿宋" w:eastAsia="仿宋" w:hAnsi="仿宋"/>
                <w:sz w:val="24"/>
                <w:szCs w:val="24"/>
              </w:rPr>
            </w:pPr>
            <w:r w:rsidRPr="00AD052A">
              <w:rPr>
                <w:rFonts w:ascii="仿宋" w:eastAsia="仿宋" w:hAnsi="仿宋" w:hint="eastAsia"/>
                <w:sz w:val="24"/>
                <w:szCs w:val="24"/>
              </w:rPr>
              <w:t>有综合性、设计性实验的课程占有实验课程总数的比例达40%-50%，效果较好</w:t>
            </w:r>
          </w:p>
        </w:tc>
        <w:tc>
          <w:tcPr>
            <w:tcW w:w="3971" w:type="dxa"/>
            <w:vAlign w:val="center"/>
          </w:tcPr>
          <w:p w14:paraId="1BB7EAA2" w14:textId="77777777" w:rsidR="002026D8" w:rsidRPr="003F63D4" w:rsidRDefault="002026D8"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列出开设的综合性、设计性实验的课程名称、实验名称、实验时数；</w:t>
            </w:r>
            <w:r w:rsidRPr="003F63D4">
              <w:rPr>
                <w:rFonts w:ascii="仿宋" w:eastAsia="仿宋" w:hAnsi="仿宋" w:hint="eastAsia"/>
                <w:color w:val="000000"/>
                <w:sz w:val="24"/>
                <w:szCs w:val="24"/>
              </w:rPr>
              <w:t>②</w:t>
            </w:r>
            <w:r w:rsidRPr="003F63D4">
              <w:rPr>
                <w:rFonts w:ascii="仿宋" w:eastAsia="仿宋" w:hAnsi="仿宋"/>
                <w:color w:val="000000"/>
                <w:sz w:val="24"/>
                <w:szCs w:val="24"/>
              </w:rPr>
              <w:t>有综合性、设计性实验课程的实验情况统计与分析（查看学生实验报告）</w:t>
            </w:r>
          </w:p>
          <w:p w14:paraId="79B0F9C7" w14:textId="77777777" w:rsidR="002026D8" w:rsidRPr="005B23CA" w:rsidRDefault="002026D8" w:rsidP="00D17D38">
            <w:pPr>
              <w:adjustRightInd w:val="0"/>
              <w:snapToGrid w:val="0"/>
              <w:jc w:val="center"/>
              <w:rPr>
                <w:rFonts w:ascii="仿宋" w:eastAsia="仿宋" w:hAnsi="仿宋"/>
                <w:color w:val="000000"/>
                <w:szCs w:val="21"/>
              </w:rPr>
            </w:pPr>
          </w:p>
        </w:tc>
        <w:tc>
          <w:tcPr>
            <w:tcW w:w="990" w:type="dxa"/>
            <w:vAlign w:val="center"/>
          </w:tcPr>
          <w:p w14:paraId="156B3896" w14:textId="77777777" w:rsidR="002026D8" w:rsidRPr="00043471" w:rsidRDefault="002026D8" w:rsidP="00D17D38">
            <w:pPr>
              <w:adjustRightInd w:val="0"/>
              <w:snapToGrid w:val="0"/>
              <w:jc w:val="center"/>
              <w:rPr>
                <w:rFonts w:ascii="仿宋" w:eastAsia="仿宋" w:hAnsi="仿宋"/>
                <w:color w:val="000000"/>
                <w:szCs w:val="21"/>
              </w:rPr>
            </w:pPr>
          </w:p>
        </w:tc>
        <w:tc>
          <w:tcPr>
            <w:tcW w:w="2442" w:type="dxa"/>
            <w:vAlign w:val="center"/>
          </w:tcPr>
          <w:p w14:paraId="4D669E8B" w14:textId="77777777" w:rsidR="002026D8" w:rsidRPr="00043471" w:rsidRDefault="002026D8" w:rsidP="00D17D38">
            <w:pPr>
              <w:adjustRightInd w:val="0"/>
              <w:snapToGrid w:val="0"/>
              <w:jc w:val="center"/>
              <w:rPr>
                <w:rFonts w:ascii="仿宋" w:eastAsia="仿宋" w:hAnsi="仿宋"/>
                <w:color w:val="000000"/>
                <w:szCs w:val="21"/>
              </w:rPr>
            </w:pPr>
          </w:p>
        </w:tc>
      </w:tr>
    </w:tbl>
    <w:p w14:paraId="18510F43" w14:textId="77777777" w:rsidR="00637E3B" w:rsidRDefault="00637E3B" w:rsidP="0033013F">
      <w:pPr>
        <w:jc w:val="center"/>
        <w:rPr>
          <w:rFonts w:ascii="宋体" w:eastAsia="宋体" w:hAnsi="宋体"/>
          <w:b/>
          <w:bCs/>
          <w:sz w:val="28"/>
          <w:szCs w:val="28"/>
        </w:rPr>
      </w:pPr>
      <w:bookmarkStart w:id="11" w:name="_Hlk18415666"/>
      <w:bookmarkEnd w:id="10"/>
    </w:p>
    <w:p w14:paraId="777322B6" w14:textId="77777777" w:rsidR="00637E3B" w:rsidRDefault="00637E3B">
      <w:pPr>
        <w:widowControl/>
        <w:jc w:val="left"/>
        <w:rPr>
          <w:rFonts w:ascii="宋体" w:eastAsia="宋体" w:hAnsi="宋体"/>
          <w:b/>
          <w:bCs/>
          <w:sz w:val="28"/>
          <w:szCs w:val="28"/>
        </w:rPr>
      </w:pPr>
      <w:r>
        <w:rPr>
          <w:rFonts w:ascii="宋体" w:eastAsia="宋体" w:hAnsi="宋体"/>
          <w:b/>
          <w:bCs/>
          <w:sz w:val="28"/>
          <w:szCs w:val="28"/>
        </w:rPr>
        <w:br w:type="page"/>
      </w:r>
    </w:p>
    <w:p w14:paraId="41F9E092" w14:textId="78C34D23"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Pr>
          <w:rFonts w:ascii="宋体" w:eastAsia="宋体" w:hAnsi="宋体"/>
          <w:b/>
          <w:bCs/>
          <w:sz w:val="28"/>
          <w:szCs w:val="28"/>
        </w:rPr>
        <w:t>4</w:t>
      </w:r>
      <w:r w:rsidRPr="007A64C1">
        <w:rPr>
          <w:rFonts w:ascii="宋体" w:eastAsia="宋体" w:hAnsi="宋体"/>
          <w:b/>
          <w:bCs/>
          <w:sz w:val="28"/>
          <w:szCs w:val="28"/>
        </w:rPr>
        <w:t>.</w:t>
      </w:r>
      <w:r>
        <w:rPr>
          <w:rFonts w:ascii="宋体" w:eastAsia="宋体" w:hAnsi="宋体" w:hint="eastAsia"/>
          <w:b/>
          <w:bCs/>
          <w:sz w:val="28"/>
          <w:szCs w:val="28"/>
        </w:rPr>
        <w:t>教学</w:t>
      </w:r>
      <w:r w:rsidR="002026D8">
        <w:rPr>
          <w:rFonts w:ascii="宋体" w:eastAsia="宋体" w:hAnsi="宋体" w:hint="eastAsia"/>
          <w:b/>
          <w:bCs/>
          <w:sz w:val="28"/>
          <w:szCs w:val="28"/>
        </w:rPr>
        <w:t>过程与</w:t>
      </w:r>
      <w:r>
        <w:rPr>
          <w:rFonts w:ascii="宋体" w:eastAsia="宋体" w:hAnsi="宋体" w:hint="eastAsia"/>
          <w:b/>
          <w:bCs/>
          <w:sz w:val="28"/>
          <w:szCs w:val="28"/>
        </w:rPr>
        <w:t>管理</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sidRPr="0003714B">
        <w:rPr>
          <w:rFonts w:ascii="宋体" w:eastAsia="宋体" w:hAnsi="宋体" w:hint="eastAsia"/>
          <w:b/>
          <w:bCs/>
          <w:sz w:val="28"/>
          <w:szCs w:val="28"/>
        </w:rPr>
        <w:t>4.3</w:t>
      </w:r>
      <w:r w:rsidR="008D2E61">
        <w:rPr>
          <w:rFonts w:ascii="宋体" w:eastAsia="宋体" w:hAnsi="宋体" w:hint="eastAsia"/>
          <w:b/>
          <w:bCs/>
          <w:sz w:val="28"/>
          <w:szCs w:val="28"/>
        </w:rPr>
        <w:t>质量控制</w:t>
      </w:r>
    </w:p>
    <w:tbl>
      <w:tblPr>
        <w:tblStyle w:val="a8"/>
        <w:tblW w:w="0" w:type="auto"/>
        <w:tblInd w:w="-90" w:type="dxa"/>
        <w:tblLook w:val="04A0" w:firstRow="1" w:lastRow="0" w:firstColumn="1" w:lastColumn="0" w:noHBand="0" w:noVBand="1"/>
      </w:tblPr>
      <w:tblGrid>
        <w:gridCol w:w="1189"/>
        <w:gridCol w:w="2922"/>
        <w:gridCol w:w="1954"/>
        <w:gridCol w:w="4588"/>
        <w:gridCol w:w="980"/>
        <w:gridCol w:w="2395"/>
      </w:tblGrid>
      <w:tr w:rsidR="005112DC" w:rsidRPr="00D17D38" w14:paraId="2FBB1C99" w14:textId="77777777" w:rsidTr="00D17D38">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2A29225F" w14:textId="77777777" w:rsidR="005112DC" w:rsidRPr="00D17D38" w:rsidRDefault="005112DC" w:rsidP="00D17D38">
            <w:pPr>
              <w:spacing w:line="240" w:lineRule="exact"/>
              <w:jc w:val="center"/>
              <w:rPr>
                <w:rFonts w:ascii="仿宋" w:eastAsia="仿宋" w:hAnsi="仿宋"/>
                <w:b/>
                <w:bCs/>
                <w:sz w:val="24"/>
                <w:szCs w:val="24"/>
              </w:rPr>
            </w:pPr>
            <w:bookmarkStart w:id="12" w:name="_Hlk18421888"/>
            <w:bookmarkEnd w:id="11"/>
            <w:r w:rsidRPr="00D17D38">
              <w:rPr>
                <w:rFonts w:ascii="仿宋" w:eastAsia="仿宋" w:hAnsi="仿宋"/>
                <w:b/>
                <w:bCs/>
                <w:sz w:val="24"/>
                <w:szCs w:val="24"/>
              </w:rPr>
              <w:t>三级指标</w:t>
            </w:r>
          </w:p>
        </w:tc>
        <w:tc>
          <w:tcPr>
            <w:tcW w:w="2976" w:type="dxa"/>
            <w:tcBorders>
              <w:top w:val="single" w:sz="8" w:space="0" w:color="000000"/>
              <w:left w:val="single" w:sz="8" w:space="0" w:color="000000"/>
              <w:bottom w:val="single" w:sz="8" w:space="0" w:color="000000"/>
              <w:right w:val="single" w:sz="8" w:space="0" w:color="000000"/>
            </w:tcBorders>
            <w:vAlign w:val="center"/>
          </w:tcPr>
          <w:p w14:paraId="07186E7B"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1985" w:type="dxa"/>
            <w:tcBorders>
              <w:top w:val="single" w:sz="8" w:space="0" w:color="000000"/>
              <w:left w:val="single" w:sz="8" w:space="0" w:color="000000"/>
              <w:bottom w:val="single" w:sz="8" w:space="0" w:color="000000"/>
              <w:right w:val="single" w:sz="8" w:space="0" w:color="000000"/>
            </w:tcBorders>
            <w:vAlign w:val="center"/>
          </w:tcPr>
          <w:p w14:paraId="4F53219A"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4677" w:type="dxa"/>
            <w:tcBorders>
              <w:top w:val="single" w:sz="8" w:space="0" w:color="000000"/>
              <w:left w:val="single" w:sz="8" w:space="0" w:color="000000"/>
              <w:bottom w:val="single" w:sz="8" w:space="0" w:color="000000"/>
              <w:right w:val="single" w:sz="8" w:space="0" w:color="000000"/>
            </w:tcBorders>
            <w:vAlign w:val="center"/>
          </w:tcPr>
          <w:p w14:paraId="433CDE45"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93" w:type="dxa"/>
            <w:tcBorders>
              <w:top w:val="single" w:sz="8" w:space="0" w:color="000000"/>
              <w:left w:val="single" w:sz="8" w:space="0" w:color="000000"/>
              <w:right w:val="single" w:sz="8" w:space="0" w:color="000000"/>
            </w:tcBorders>
            <w:vAlign w:val="center"/>
          </w:tcPr>
          <w:p w14:paraId="430735F3" w14:textId="6448A6E0"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责任人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48A9A8BC" w14:textId="3B4FFB8E"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w:t>
            </w:r>
            <w:r w:rsidRPr="00D17D38">
              <w:rPr>
                <w:rFonts w:ascii="仿宋" w:eastAsia="仿宋" w:hAnsi="仿宋"/>
                <w:b/>
                <w:bCs/>
                <w:sz w:val="24"/>
                <w:szCs w:val="24"/>
              </w:rPr>
              <w:t>员</w:t>
            </w:r>
          </w:p>
        </w:tc>
      </w:tr>
      <w:tr w:rsidR="008D2E61" w:rsidRPr="001510B3" w14:paraId="31962C58" w14:textId="77777777" w:rsidTr="00D17D38">
        <w:trPr>
          <w:trHeight w:val="264"/>
        </w:trPr>
        <w:tc>
          <w:tcPr>
            <w:tcW w:w="1191" w:type="dxa"/>
            <w:vAlign w:val="center"/>
          </w:tcPr>
          <w:p w14:paraId="7CA37796" w14:textId="4613D8E2" w:rsidR="008D2E61"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8D2E61" w:rsidRPr="00AD052A">
              <w:rPr>
                <w:rFonts w:ascii="仿宋" w:eastAsia="仿宋" w:hAnsi="仿宋"/>
                <w:sz w:val="24"/>
                <w:szCs w:val="24"/>
              </w:rPr>
              <w:t xml:space="preserve">4.3.1 </w:t>
            </w:r>
            <w:r w:rsidR="008D2E61" w:rsidRPr="00AD052A">
              <w:rPr>
                <w:rFonts w:ascii="仿宋" w:eastAsia="仿宋" w:hAnsi="仿宋" w:hint="eastAsia"/>
                <w:sz w:val="24"/>
                <w:szCs w:val="24"/>
              </w:rPr>
              <w:t>教学</w:t>
            </w:r>
            <w:r w:rsidR="008D2E61" w:rsidRPr="00AD052A">
              <w:rPr>
                <w:rFonts w:ascii="仿宋" w:eastAsia="仿宋" w:hAnsi="仿宋"/>
                <w:sz w:val="24"/>
                <w:szCs w:val="24"/>
              </w:rPr>
              <w:t>规章、制度的建设与执行</w:t>
            </w:r>
          </w:p>
        </w:tc>
        <w:tc>
          <w:tcPr>
            <w:tcW w:w="2976" w:type="dxa"/>
            <w:vAlign w:val="center"/>
          </w:tcPr>
          <w:p w14:paraId="262FB878" w14:textId="6CA8AD4B"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教学管理制度健全，执行严格，符合现代教育思想，积极采用现代管理技术，效果显著</w:t>
            </w:r>
          </w:p>
        </w:tc>
        <w:tc>
          <w:tcPr>
            <w:tcW w:w="1985" w:type="dxa"/>
            <w:vAlign w:val="center"/>
          </w:tcPr>
          <w:p w14:paraId="0FC49A8E" w14:textId="2D929D48"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制度基本健全，执行较为严格，有效果</w:t>
            </w:r>
          </w:p>
        </w:tc>
        <w:tc>
          <w:tcPr>
            <w:tcW w:w="4677" w:type="dxa"/>
            <w:vAlign w:val="center"/>
          </w:tcPr>
          <w:p w14:paraId="6ECC6F94" w14:textId="5508422D" w:rsidR="008D2E61" w:rsidRPr="00D17D38" w:rsidRDefault="008D2E61"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教学管理规章制度汇编；</w:t>
            </w:r>
            <w:r w:rsidRPr="003F63D4">
              <w:rPr>
                <w:rFonts w:ascii="仿宋" w:eastAsia="仿宋" w:hAnsi="仿宋" w:hint="eastAsia"/>
                <w:color w:val="000000"/>
                <w:sz w:val="24"/>
                <w:szCs w:val="24"/>
              </w:rPr>
              <w:t>②</w:t>
            </w:r>
            <w:r w:rsidRPr="003F63D4">
              <w:rPr>
                <w:rFonts w:ascii="仿宋" w:eastAsia="仿宋" w:hAnsi="仿宋"/>
                <w:color w:val="000000"/>
                <w:sz w:val="24"/>
                <w:szCs w:val="24"/>
              </w:rPr>
              <w:t>专业学年度（学期）工作计划与总结；</w:t>
            </w:r>
            <w:r w:rsidRPr="003F63D4">
              <w:rPr>
                <w:rFonts w:ascii="仿宋" w:eastAsia="仿宋" w:hAnsi="仿宋" w:hint="eastAsia"/>
                <w:color w:val="000000"/>
                <w:sz w:val="24"/>
                <w:szCs w:val="24"/>
              </w:rPr>
              <w:t>③</w:t>
            </w:r>
            <w:r w:rsidRPr="003F63D4">
              <w:rPr>
                <w:rFonts w:ascii="仿宋" w:eastAsia="仿宋" w:hAnsi="仿宋"/>
                <w:color w:val="000000"/>
                <w:sz w:val="24"/>
                <w:szCs w:val="24"/>
              </w:rPr>
              <w:t>教学管理制度执行情况（包括教学文件档案管理制度）；</w:t>
            </w:r>
            <w:r w:rsidRPr="003F63D4">
              <w:rPr>
                <w:rFonts w:ascii="仿宋" w:eastAsia="仿宋" w:hAnsi="仿宋" w:hint="eastAsia"/>
                <w:color w:val="000000"/>
                <w:sz w:val="24"/>
                <w:szCs w:val="24"/>
              </w:rPr>
              <w:t>④</w:t>
            </w:r>
            <w:r w:rsidRPr="003F63D4">
              <w:rPr>
                <w:rFonts w:ascii="仿宋" w:eastAsia="仿宋" w:hAnsi="仿宋"/>
                <w:color w:val="000000"/>
                <w:sz w:val="24"/>
                <w:szCs w:val="24"/>
              </w:rPr>
              <w:t>教学信息收集与反馈制度</w:t>
            </w:r>
          </w:p>
        </w:tc>
        <w:tc>
          <w:tcPr>
            <w:tcW w:w="993" w:type="dxa"/>
            <w:vAlign w:val="center"/>
          </w:tcPr>
          <w:p w14:paraId="33E163AC" w14:textId="77777777" w:rsidR="008D2E61" w:rsidRPr="00043471" w:rsidRDefault="008D2E61" w:rsidP="00D17D38">
            <w:pPr>
              <w:adjustRightInd w:val="0"/>
              <w:snapToGrid w:val="0"/>
              <w:jc w:val="center"/>
              <w:rPr>
                <w:rFonts w:ascii="仿宋" w:eastAsia="仿宋" w:hAnsi="仿宋"/>
                <w:color w:val="000000"/>
                <w:szCs w:val="21"/>
              </w:rPr>
            </w:pPr>
          </w:p>
        </w:tc>
        <w:tc>
          <w:tcPr>
            <w:tcW w:w="2442" w:type="dxa"/>
            <w:vAlign w:val="center"/>
          </w:tcPr>
          <w:p w14:paraId="68B98E54" w14:textId="77777777" w:rsidR="008D2E61" w:rsidRPr="00043471" w:rsidRDefault="008D2E61" w:rsidP="00D17D38">
            <w:pPr>
              <w:adjustRightInd w:val="0"/>
              <w:snapToGrid w:val="0"/>
              <w:jc w:val="center"/>
              <w:rPr>
                <w:rFonts w:ascii="仿宋" w:eastAsia="仿宋" w:hAnsi="仿宋"/>
                <w:color w:val="000000"/>
                <w:szCs w:val="21"/>
              </w:rPr>
            </w:pPr>
          </w:p>
        </w:tc>
      </w:tr>
      <w:tr w:rsidR="008D2E61" w:rsidRPr="001510B3" w14:paraId="294AE949" w14:textId="77777777" w:rsidTr="00D17D38">
        <w:trPr>
          <w:trHeight w:val="264"/>
        </w:trPr>
        <w:tc>
          <w:tcPr>
            <w:tcW w:w="1191" w:type="dxa"/>
            <w:vAlign w:val="center"/>
          </w:tcPr>
          <w:p w14:paraId="1BC95855" w14:textId="77777777" w:rsidR="00D17D38" w:rsidRDefault="008D2E61" w:rsidP="00D17D38">
            <w:pPr>
              <w:spacing w:line="400" w:lineRule="exact"/>
              <w:jc w:val="center"/>
              <w:rPr>
                <w:rFonts w:ascii="仿宋" w:eastAsia="仿宋" w:hAnsi="仿宋"/>
                <w:sz w:val="24"/>
                <w:szCs w:val="24"/>
              </w:rPr>
            </w:pPr>
            <w:r w:rsidRPr="00AD052A">
              <w:rPr>
                <w:rFonts w:ascii="仿宋" w:eastAsia="仿宋" w:hAnsi="仿宋"/>
                <w:sz w:val="24"/>
                <w:szCs w:val="24"/>
              </w:rPr>
              <w:t xml:space="preserve">4.3.2 </w:t>
            </w:r>
          </w:p>
          <w:p w14:paraId="526DC858" w14:textId="164E7219"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教学</w:t>
            </w:r>
            <w:r w:rsidRPr="00AD052A">
              <w:rPr>
                <w:rFonts w:ascii="仿宋" w:eastAsia="仿宋" w:hAnsi="仿宋"/>
                <w:sz w:val="24"/>
                <w:szCs w:val="24"/>
              </w:rPr>
              <w:t>评估与</w:t>
            </w:r>
            <w:r w:rsidRPr="00AD052A">
              <w:rPr>
                <w:rFonts w:ascii="仿宋" w:eastAsia="仿宋" w:hAnsi="仿宋" w:hint="eastAsia"/>
                <w:sz w:val="24"/>
                <w:szCs w:val="24"/>
              </w:rPr>
              <w:t>检查</w:t>
            </w:r>
          </w:p>
        </w:tc>
        <w:tc>
          <w:tcPr>
            <w:tcW w:w="2976" w:type="dxa"/>
            <w:vAlign w:val="center"/>
          </w:tcPr>
          <w:p w14:paraId="58ABABF6"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形成了教学评估与检查的机制，运行良好，成效显著</w:t>
            </w:r>
          </w:p>
        </w:tc>
        <w:tc>
          <w:tcPr>
            <w:tcW w:w="1985" w:type="dxa"/>
            <w:vAlign w:val="center"/>
          </w:tcPr>
          <w:p w14:paraId="4CF0EDF5"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初步形成了教学评估与检查制度，运行正常</w:t>
            </w:r>
          </w:p>
        </w:tc>
        <w:tc>
          <w:tcPr>
            <w:tcW w:w="4677" w:type="dxa"/>
            <w:vAlign w:val="center"/>
          </w:tcPr>
          <w:p w14:paraId="74CDFCD3" w14:textId="38DF9675" w:rsidR="008D2E61" w:rsidRPr="00D17D38" w:rsidRDefault="008D2E61"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专业评估体系(评审指标)；</w:t>
            </w:r>
            <w:r w:rsidRPr="003F63D4">
              <w:rPr>
                <w:rFonts w:ascii="仿宋" w:eastAsia="仿宋" w:hAnsi="仿宋" w:hint="eastAsia"/>
                <w:color w:val="000000"/>
                <w:sz w:val="24"/>
                <w:szCs w:val="24"/>
              </w:rPr>
              <w:t>②</w:t>
            </w:r>
            <w:r w:rsidRPr="003F63D4">
              <w:rPr>
                <w:rFonts w:ascii="仿宋" w:eastAsia="仿宋" w:hAnsi="仿宋"/>
                <w:color w:val="000000"/>
                <w:sz w:val="24"/>
                <w:szCs w:val="24"/>
              </w:rPr>
              <w:t>新办专业评建材料；</w:t>
            </w:r>
            <w:r w:rsidRPr="003F63D4">
              <w:rPr>
                <w:rFonts w:ascii="仿宋" w:eastAsia="仿宋" w:hAnsi="仿宋" w:hint="eastAsia"/>
                <w:color w:val="000000"/>
                <w:sz w:val="24"/>
                <w:szCs w:val="24"/>
              </w:rPr>
              <w:t>③</w:t>
            </w:r>
            <w:r w:rsidRPr="003F63D4">
              <w:rPr>
                <w:rFonts w:ascii="仿宋" w:eastAsia="仿宋" w:hAnsi="仿宋"/>
                <w:color w:val="000000"/>
                <w:sz w:val="24"/>
                <w:szCs w:val="24"/>
              </w:rPr>
              <w:t>精品课程建设的评估方案及实施材料；</w:t>
            </w:r>
            <w:r w:rsidRPr="003F63D4">
              <w:rPr>
                <w:rFonts w:ascii="仿宋" w:eastAsia="仿宋" w:hAnsi="仿宋" w:hint="eastAsia"/>
                <w:color w:val="000000"/>
                <w:sz w:val="24"/>
                <w:szCs w:val="24"/>
              </w:rPr>
              <w:t>④</w:t>
            </w:r>
            <w:r w:rsidRPr="003F63D4">
              <w:rPr>
                <w:rFonts w:ascii="仿宋" w:eastAsia="仿宋" w:hAnsi="仿宋"/>
                <w:color w:val="000000"/>
                <w:sz w:val="24"/>
                <w:szCs w:val="24"/>
              </w:rPr>
              <w:t>课堂教学质量认定细则及评估材料；</w:t>
            </w:r>
            <w:r w:rsidRPr="003F63D4">
              <w:rPr>
                <w:rFonts w:ascii="仿宋" w:eastAsia="仿宋" w:hAnsi="仿宋" w:hint="eastAsia"/>
                <w:color w:val="000000"/>
                <w:sz w:val="24"/>
                <w:szCs w:val="24"/>
              </w:rPr>
              <w:t>⑤</w:t>
            </w:r>
            <w:r w:rsidRPr="003F63D4">
              <w:rPr>
                <w:rFonts w:ascii="仿宋" w:eastAsia="仿宋" w:hAnsi="仿宋"/>
                <w:color w:val="000000"/>
                <w:sz w:val="24"/>
                <w:szCs w:val="24"/>
              </w:rPr>
              <w:t>实验教学质量认定细则及评估材料；</w:t>
            </w:r>
            <w:r w:rsidRPr="003F63D4">
              <w:rPr>
                <w:rFonts w:ascii="仿宋" w:eastAsia="仿宋" w:hAnsi="仿宋" w:hint="eastAsia"/>
                <w:color w:val="000000"/>
                <w:sz w:val="24"/>
                <w:szCs w:val="24"/>
              </w:rPr>
              <w:t>⑥</w:t>
            </w:r>
            <w:r w:rsidRPr="003F63D4">
              <w:rPr>
                <w:rFonts w:ascii="仿宋" w:eastAsia="仿宋" w:hAnsi="仿宋"/>
                <w:color w:val="000000"/>
                <w:sz w:val="24"/>
                <w:szCs w:val="24"/>
              </w:rPr>
              <w:t>毕业论文（设计）质量监控措施与检查材料；</w:t>
            </w:r>
            <w:r w:rsidRPr="003F63D4">
              <w:rPr>
                <w:rFonts w:ascii="仿宋" w:eastAsia="仿宋" w:hAnsi="仿宋" w:hint="eastAsia"/>
                <w:color w:val="000000"/>
                <w:sz w:val="24"/>
                <w:szCs w:val="24"/>
              </w:rPr>
              <w:t>⑦</w:t>
            </w:r>
            <w:r w:rsidRPr="003F63D4">
              <w:rPr>
                <w:rFonts w:ascii="仿宋" w:eastAsia="仿宋" w:hAnsi="仿宋"/>
                <w:color w:val="000000"/>
                <w:sz w:val="24"/>
                <w:szCs w:val="24"/>
              </w:rPr>
              <w:t>期初、期中、期末教学检查材料；</w:t>
            </w:r>
            <w:r w:rsidRPr="003F63D4">
              <w:rPr>
                <w:rFonts w:ascii="仿宋" w:eastAsia="仿宋" w:hAnsi="仿宋" w:hint="eastAsia"/>
                <w:color w:val="000000"/>
                <w:sz w:val="24"/>
                <w:szCs w:val="24"/>
              </w:rPr>
              <w:t>⑧</w:t>
            </w:r>
            <w:r w:rsidRPr="003F63D4">
              <w:rPr>
                <w:rFonts w:ascii="仿宋" w:eastAsia="仿宋" w:hAnsi="仿宋"/>
                <w:color w:val="000000"/>
                <w:sz w:val="24"/>
                <w:szCs w:val="24"/>
              </w:rPr>
              <w:t>教学评估的检查及其效果</w:t>
            </w:r>
          </w:p>
        </w:tc>
        <w:tc>
          <w:tcPr>
            <w:tcW w:w="993" w:type="dxa"/>
            <w:vAlign w:val="center"/>
          </w:tcPr>
          <w:p w14:paraId="1D6922EA" w14:textId="77777777" w:rsidR="008D2E61" w:rsidRPr="00043471" w:rsidRDefault="008D2E61" w:rsidP="00D17D38">
            <w:pPr>
              <w:adjustRightInd w:val="0"/>
              <w:snapToGrid w:val="0"/>
              <w:jc w:val="center"/>
              <w:rPr>
                <w:rFonts w:ascii="仿宋" w:eastAsia="仿宋" w:hAnsi="仿宋"/>
                <w:color w:val="000000"/>
                <w:szCs w:val="21"/>
              </w:rPr>
            </w:pPr>
          </w:p>
        </w:tc>
        <w:tc>
          <w:tcPr>
            <w:tcW w:w="2442" w:type="dxa"/>
            <w:vAlign w:val="center"/>
          </w:tcPr>
          <w:p w14:paraId="656D3303" w14:textId="77777777" w:rsidR="008D2E61" w:rsidRPr="00043471" w:rsidRDefault="008D2E61" w:rsidP="00D17D38">
            <w:pPr>
              <w:adjustRightInd w:val="0"/>
              <w:snapToGrid w:val="0"/>
              <w:jc w:val="center"/>
              <w:rPr>
                <w:rFonts w:ascii="仿宋" w:eastAsia="仿宋" w:hAnsi="仿宋"/>
                <w:color w:val="000000"/>
                <w:szCs w:val="21"/>
              </w:rPr>
            </w:pPr>
          </w:p>
        </w:tc>
      </w:tr>
      <w:tr w:rsidR="008D2E61" w:rsidRPr="001510B3" w14:paraId="311D6A5C" w14:textId="77777777" w:rsidTr="00D17D38">
        <w:trPr>
          <w:trHeight w:val="1440"/>
        </w:trPr>
        <w:tc>
          <w:tcPr>
            <w:tcW w:w="1191" w:type="dxa"/>
            <w:vAlign w:val="center"/>
          </w:tcPr>
          <w:p w14:paraId="5A7BEBEB" w14:textId="77777777" w:rsidR="00D17D38" w:rsidRDefault="008D2E61" w:rsidP="00D17D38">
            <w:pPr>
              <w:spacing w:line="400" w:lineRule="exact"/>
              <w:jc w:val="center"/>
              <w:rPr>
                <w:rFonts w:ascii="仿宋" w:eastAsia="仿宋" w:hAnsi="仿宋"/>
                <w:sz w:val="24"/>
                <w:szCs w:val="24"/>
              </w:rPr>
            </w:pPr>
            <w:r w:rsidRPr="00AD052A">
              <w:rPr>
                <w:rFonts w:ascii="仿宋" w:eastAsia="仿宋" w:hAnsi="仿宋"/>
                <w:sz w:val="24"/>
                <w:szCs w:val="24"/>
              </w:rPr>
              <w:t xml:space="preserve">4.3.3 </w:t>
            </w:r>
          </w:p>
          <w:p w14:paraId="1FA53110" w14:textId="7AFE17BC"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教学</w:t>
            </w:r>
            <w:r w:rsidRPr="00AD052A">
              <w:rPr>
                <w:rFonts w:ascii="仿宋" w:eastAsia="仿宋" w:hAnsi="仿宋"/>
                <w:sz w:val="24"/>
                <w:szCs w:val="24"/>
              </w:rPr>
              <w:t>质量监控</w:t>
            </w:r>
          </w:p>
        </w:tc>
        <w:tc>
          <w:tcPr>
            <w:tcW w:w="2976" w:type="dxa"/>
            <w:vAlign w:val="center"/>
          </w:tcPr>
          <w:p w14:paraId="1F5807B5"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教学质量监控体系科学、完善，运行有效，成效显著，特别是对毕业论文或毕业设计的质量有得力的监控措施且执行情况良好</w:t>
            </w:r>
          </w:p>
        </w:tc>
        <w:tc>
          <w:tcPr>
            <w:tcW w:w="1985" w:type="dxa"/>
            <w:vAlign w:val="center"/>
          </w:tcPr>
          <w:p w14:paraId="0F2C7CE1"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初步形成了教学质量监控体系，对毕业论文（设计）的质量有监控措施，执行情况较好</w:t>
            </w:r>
          </w:p>
        </w:tc>
        <w:tc>
          <w:tcPr>
            <w:tcW w:w="4677" w:type="dxa"/>
            <w:vAlign w:val="center"/>
          </w:tcPr>
          <w:p w14:paraId="24C0457B" w14:textId="749BE5BC" w:rsidR="008D2E61" w:rsidRPr="00D17D38" w:rsidRDefault="008D2E61"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教学质量监控体系的建设状况材料；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对毕业论文（设计）的质量监控的措施及执行情况的材料</w:t>
            </w:r>
          </w:p>
        </w:tc>
        <w:tc>
          <w:tcPr>
            <w:tcW w:w="993" w:type="dxa"/>
            <w:vAlign w:val="center"/>
          </w:tcPr>
          <w:p w14:paraId="7F364DAE" w14:textId="77777777" w:rsidR="008D2E61" w:rsidRPr="002B5AD6" w:rsidRDefault="008D2E61" w:rsidP="00D17D38">
            <w:pPr>
              <w:adjustRightInd w:val="0"/>
              <w:snapToGrid w:val="0"/>
              <w:jc w:val="center"/>
              <w:rPr>
                <w:rFonts w:ascii="仿宋" w:eastAsia="仿宋" w:hAnsi="仿宋"/>
                <w:color w:val="000000"/>
                <w:szCs w:val="21"/>
              </w:rPr>
            </w:pPr>
          </w:p>
        </w:tc>
        <w:tc>
          <w:tcPr>
            <w:tcW w:w="2442" w:type="dxa"/>
            <w:vAlign w:val="center"/>
          </w:tcPr>
          <w:p w14:paraId="614F0FC9" w14:textId="77777777" w:rsidR="008D2E61" w:rsidRPr="002B5AD6" w:rsidRDefault="008D2E61" w:rsidP="00D17D38">
            <w:pPr>
              <w:adjustRightInd w:val="0"/>
              <w:snapToGrid w:val="0"/>
              <w:jc w:val="center"/>
              <w:rPr>
                <w:rFonts w:ascii="仿宋" w:eastAsia="仿宋" w:hAnsi="仿宋"/>
                <w:color w:val="000000"/>
                <w:szCs w:val="21"/>
              </w:rPr>
            </w:pPr>
          </w:p>
        </w:tc>
      </w:tr>
    </w:tbl>
    <w:bookmarkEnd w:id="12"/>
    <w:p w14:paraId="48779612" w14:textId="247421AE"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sidR="008D2E61">
        <w:rPr>
          <w:rFonts w:ascii="宋体" w:eastAsia="宋体" w:hAnsi="宋体" w:hint="eastAsia"/>
          <w:b/>
          <w:bCs/>
          <w:sz w:val="28"/>
          <w:szCs w:val="28"/>
        </w:rPr>
        <w:t>5</w:t>
      </w:r>
      <w:r w:rsidRPr="007A64C1">
        <w:rPr>
          <w:rFonts w:ascii="宋体" w:eastAsia="宋体" w:hAnsi="宋体"/>
          <w:b/>
          <w:bCs/>
          <w:sz w:val="28"/>
          <w:szCs w:val="28"/>
        </w:rPr>
        <w:t>.</w:t>
      </w:r>
      <w:r>
        <w:rPr>
          <w:rFonts w:ascii="宋体" w:eastAsia="宋体" w:hAnsi="宋体" w:hint="eastAsia"/>
          <w:b/>
          <w:bCs/>
          <w:sz w:val="28"/>
          <w:szCs w:val="28"/>
        </w:rPr>
        <w:t>教学</w:t>
      </w:r>
      <w:r w:rsidR="008D2E61">
        <w:rPr>
          <w:rFonts w:ascii="宋体" w:eastAsia="宋体" w:hAnsi="宋体" w:hint="eastAsia"/>
          <w:b/>
          <w:bCs/>
          <w:sz w:val="28"/>
          <w:szCs w:val="28"/>
        </w:rPr>
        <w:t>质量</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sidR="008D2E61">
        <w:rPr>
          <w:rFonts w:ascii="宋体" w:eastAsia="宋体" w:hAnsi="宋体" w:hint="eastAsia"/>
          <w:b/>
          <w:bCs/>
          <w:sz w:val="28"/>
          <w:szCs w:val="28"/>
        </w:rPr>
        <w:t>5.1基本理论与基本技能</w:t>
      </w:r>
    </w:p>
    <w:tbl>
      <w:tblPr>
        <w:tblStyle w:val="a8"/>
        <w:tblW w:w="0" w:type="auto"/>
        <w:tblInd w:w="-90" w:type="dxa"/>
        <w:tblLook w:val="04A0" w:firstRow="1" w:lastRow="0" w:firstColumn="1" w:lastColumn="0" w:noHBand="0" w:noVBand="1"/>
      </w:tblPr>
      <w:tblGrid>
        <w:gridCol w:w="1188"/>
        <w:gridCol w:w="2317"/>
        <w:gridCol w:w="2704"/>
        <w:gridCol w:w="4438"/>
        <w:gridCol w:w="986"/>
        <w:gridCol w:w="2395"/>
      </w:tblGrid>
      <w:tr w:rsidR="005112DC" w:rsidRPr="00D17D38" w14:paraId="51362003" w14:textId="77777777" w:rsidTr="00D17D38">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2EC51ACA"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三级指标</w:t>
            </w:r>
          </w:p>
        </w:tc>
        <w:tc>
          <w:tcPr>
            <w:tcW w:w="2353" w:type="dxa"/>
            <w:tcBorders>
              <w:top w:val="single" w:sz="8" w:space="0" w:color="000000"/>
              <w:left w:val="single" w:sz="8" w:space="0" w:color="000000"/>
              <w:bottom w:val="single" w:sz="8" w:space="0" w:color="000000"/>
              <w:right w:val="single" w:sz="8" w:space="0" w:color="000000"/>
            </w:tcBorders>
            <w:vAlign w:val="center"/>
          </w:tcPr>
          <w:p w14:paraId="5AA18096"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750" w:type="dxa"/>
            <w:tcBorders>
              <w:top w:val="single" w:sz="8" w:space="0" w:color="000000"/>
              <w:left w:val="single" w:sz="8" w:space="0" w:color="000000"/>
              <w:bottom w:val="single" w:sz="8" w:space="0" w:color="000000"/>
              <w:right w:val="single" w:sz="8" w:space="0" w:color="000000"/>
            </w:tcBorders>
            <w:vAlign w:val="center"/>
          </w:tcPr>
          <w:p w14:paraId="00CEE618"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4529" w:type="dxa"/>
            <w:tcBorders>
              <w:top w:val="single" w:sz="8" w:space="0" w:color="000000"/>
              <w:left w:val="single" w:sz="8" w:space="0" w:color="000000"/>
              <w:bottom w:val="single" w:sz="8" w:space="0" w:color="000000"/>
              <w:right w:val="single" w:sz="8" w:space="0" w:color="000000"/>
            </w:tcBorders>
            <w:vAlign w:val="center"/>
          </w:tcPr>
          <w:p w14:paraId="1C5DD3E7"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99" w:type="dxa"/>
            <w:tcBorders>
              <w:top w:val="single" w:sz="8" w:space="0" w:color="000000"/>
              <w:left w:val="single" w:sz="8" w:space="0" w:color="000000"/>
              <w:right w:val="single" w:sz="8" w:space="0" w:color="000000"/>
            </w:tcBorders>
            <w:vAlign w:val="center"/>
          </w:tcPr>
          <w:p w14:paraId="7BCF14D0" w14:textId="5D719D27"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责任</w:t>
            </w:r>
            <w:r w:rsidRPr="00D17D38">
              <w:rPr>
                <w:rFonts w:ascii="仿宋" w:eastAsia="仿宋" w:hAnsi="仿宋"/>
                <w:b/>
                <w:bCs/>
                <w:sz w:val="24"/>
                <w:szCs w:val="24"/>
              </w:rPr>
              <w:t>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0A754DCB" w14:textId="19302F9A"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8D2E61" w:rsidRPr="001510B3" w14:paraId="2521055E" w14:textId="77777777" w:rsidTr="00D17D38">
        <w:trPr>
          <w:trHeight w:val="264"/>
        </w:trPr>
        <w:tc>
          <w:tcPr>
            <w:tcW w:w="1191" w:type="dxa"/>
            <w:vAlign w:val="center"/>
          </w:tcPr>
          <w:p w14:paraId="1BF7DDE4" w14:textId="77777777" w:rsidR="00D17D38" w:rsidRDefault="008D2E61" w:rsidP="00D17D38">
            <w:pPr>
              <w:spacing w:line="400" w:lineRule="exact"/>
              <w:jc w:val="center"/>
              <w:rPr>
                <w:rFonts w:ascii="仿宋" w:eastAsia="仿宋" w:hAnsi="仿宋"/>
                <w:sz w:val="24"/>
                <w:szCs w:val="24"/>
              </w:rPr>
            </w:pPr>
            <w:r w:rsidRPr="00AD052A">
              <w:rPr>
                <w:rFonts w:ascii="仿宋" w:eastAsia="仿宋" w:hAnsi="仿宋"/>
                <w:sz w:val="24"/>
                <w:szCs w:val="24"/>
              </w:rPr>
              <w:t xml:space="preserve">5.1.1 </w:t>
            </w:r>
          </w:p>
          <w:p w14:paraId="0B12652D" w14:textId="4A0068AB"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统考</w:t>
            </w:r>
            <w:r w:rsidRPr="00AD052A">
              <w:rPr>
                <w:rFonts w:ascii="仿宋" w:eastAsia="仿宋" w:hAnsi="仿宋"/>
                <w:sz w:val="24"/>
                <w:szCs w:val="24"/>
              </w:rPr>
              <w:t>课程平均成绩</w:t>
            </w:r>
          </w:p>
        </w:tc>
        <w:tc>
          <w:tcPr>
            <w:tcW w:w="2353" w:type="dxa"/>
            <w:vAlign w:val="center"/>
          </w:tcPr>
          <w:p w14:paraId="5BC01675"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专业学生统考课程平均成绩达到75-80分，且一次及格率达到90%以上</w:t>
            </w:r>
          </w:p>
        </w:tc>
        <w:tc>
          <w:tcPr>
            <w:tcW w:w="2750" w:type="dxa"/>
            <w:vAlign w:val="center"/>
          </w:tcPr>
          <w:p w14:paraId="732A7FA9"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专业学生统考课程平均成绩达到65-70分，且一次及格率达到80-85%</w:t>
            </w:r>
          </w:p>
        </w:tc>
        <w:tc>
          <w:tcPr>
            <w:tcW w:w="4529" w:type="dxa"/>
            <w:vAlign w:val="center"/>
          </w:tcPr>
          <w:p w14:paraId="33DC1044" w14:textId="2C18F91A" w:rsidR="008D2E61" w:rsidRPr="003F63D4" w:rsidRDefault="008D2E61"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随机抽查学校统考课程的考试试卷、标准答案、试卷分析报告及成绩统计表；</w:t>
            </w:r>
            <w:r w:rsidRPr="003F63D4">
              <w:rPr>
                <w:rFonts w:ascii="仿宋" w:eastAsia="仿宋" w:hAnsi="仿宋" w:hint="eastAsia"/>
                <w:color w:val="000000"/>
                <w:sz w:val="24"/>
                <w:szCs w:val="24"/>
              </w:rPr>
              <w:t>②</w:t>
            </w:r>
            <w:r w:rsidRPr="003F63D4">
              <w:rPr>
                <w:rFonts w:ascii="仿宋" w:eastAsia="仿宋" w:hAnsi="仿宋"/>
                <w:color w:val="000000"/>
                <w:sz w:val="24"/>
                <w:szCs w:val="24"/>
              </w:rPr>
              <w:t>学生参加国家级或省级以上统考课程的试卷、成绩分析报告与排名情况；</w:t>
            </w:r>
            <w:r w:rsidRPr="003F63D4">
              <w:rPr>
                <w:rFonts w:ascii="仿宋" w:eastAsia="仿宋" w:hAnsi="仿宋" w:hint="eastAsia"/>
                <w:color w:val="000000"/>
                <w:sz w:val="24"/>
                <w:szCs w:val="24"/>
              </w:rPr>
              <w:t>③</w:t>
            </w:r>
            <w:r w:rsidRPr="003F63D4">
              <w:rPr>
                <w:rFonts w:ascii="仿宋" w:eastAsia="仿宋" w:hAnsi="仿宋"/>
                <w:color w:val="000000"/>
                <w:sz w:val="24"/>
                <w:szCs w:val="24"/>
              </w:rPr>
              <w:t>院系统考成绩明细表</w:t>
            </w:r>
          </w:p>
        </w:tc>
        <w:tc>
          <w:tcPr>
            <w:tcW w:w="999" w:type="dxa"/>
            <w:vAlign w:val="center"/>
          </w:tcPr>
          <w:p w14:paraId="1C68D214" w14:textId="77777777" w:rsidR="008D2E61" w:rsidRPr="002B5AD6" w:rsidRDefault="008D2E61" w:rsidP="00D17D38">
            <w:pPr>
              <w:adjustRightInd w:val="0"/>
              <w:snapToGrid w:val="0"/>
              <w:jc w:val="center"/>
              <w:rPr>
                <w:rFonts w:ascii="仿宋" w:eastAsia="仿宋" w:hAnsi="仿宋"/>
                <w:color w:val="000000"/>
                <w:szCs w:val="21"/>
              </w:rPr>
            </w:pPr>
          </w:p>
        </w:tc>
        <w:tc>
          <w:tcPr>
            <w:tcW w:w="2442" w:type="dxa"/>
            <w:vAlign w:val="center"/>
          </w:tcPr>
          <w:p w14:paraId="7C5006C7" w14:textId="77777777" w:rsidR="008D2E61" w:rsidRPr="002B5AD6" w:rsidRDefault="008D2E61" w:rsidP="00D17D38">
            <w:pPr>
              <w:adjustRightInd w:val="0"/>
              <w:snapToGrid w:val="0"/>
              <w:jc w:val="center"/>
              <w:rPr>
                <w:rFonts w:ascii="仿宋" w:eastAsia="仿宋" w:hAnsi="仿宋"/>
                <w:color w:val="000000"/>
                <w:szCs w:val="21"/>
              </w:rPr>
            </w:pPr>
          </w:p>
        </w:tc>
      </w:tr>
      <w:tr w:rsidR="008D2E61" w:rsidRPr="001510B3" w14:paraId="134C4295" w14:textId="77777777" w:rsidTr="00D17D38">
        <w:trPr>
          <w:trHeight w:val="1440"/>
        </w:trPr>
        <w:tc>
          <w:tcPr>
            <w:tcW w:w="1191" w:type="dxa"/>
            <w:vAlign w:val="center"/>
          </w:tcPr>
          <w:p w14:paraId="46D14854" w14:textId="5BC8242F" w:rsidR="008D2E61"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8D2E61" w:rsidRPr="00AD052A">
              <w:rPr>
                <w:rFonts w:ascii="仿宋" w:eastAsia="仿宋" w:hAnsi="仿宋"/>
                <w:sz w:val="24"/>
                <w:szCs w:val="24"/>
              </w:rPr>
              <w:t>5.1</w:t>
            </w:r>
            <w:r w:rsidR="008D2E61" w:rsidRPr="00AD052A">
              <w:rPr>
                <w:rFonts w:ascii="仿宋" w:eastAsia="仿宋" w:hAnsi="仿宋" w:hint="eastAsia"/>
                <w:sz w:val="24"/>
                <w:szCs w:val="24"/>
              </w:rPr>
              <w:t>.</w:t>
            </w:r>
            <w:r w:rsidR="008D2E61" w:rsidRPr="00AD052A">
              <w:rPr>
                <w:rFonts w:ascii="仿宋" w:eastAsia="仿宋" w:hAnsi="仿宋"/>
                <w:sz w:val="24"/>
                <w:szCs w:val="24"/>
              </w:rPr>
              <w:t xml:space="preserve">2 </w:t>
            </w:r>
            <w:r w:rsidR="008D2E61" w:rsidRPr="00AD052A">
              <w:rPr>
                <w:rFonts w:ascii="仿宋" w:eastAsia="仿宋" w:hAnsi="仿宋" w:hint="eastAsia"/>
                <w:sz w:val="24"/>
                <w:szCs w:val="24"/>
              </w:rPr>
              <w:t>外语国家</w:t>
            </w:r>
            <w:r w:rsidR="008D2E61" w:rsidRPr="00AD052A">
              <w:rPr>
                <w:rFonts w:ascii="仿宋" w:eastAsia="仿宋" w:hAnsi="仿宋"/>
                <w:sz w:val="24"/>
                <w:szCs w:val="24"/>
              </w:rPr>
              <w:t>统考累计通过率</w:t>
            </w:r>
          </w:p>
        </w:tc>
        <w:tc>
          <w:tcPr>
            <w:tcW w:w="2353" w:type="dxa"/>
            <w:vAlign w:val="center"/>
          </w:tcPr>
          <w:p w14:paraId="65D09D00" w14:textId="77777777" w:rsidR="008D2E61" w:rsidRPr="00AD052A" w:rsidRDefault="008D2E61" w:rsidP="00D17D38">
            <w:pPr>
              <w:adjustRightInd w:val="0"/>
              <w:snapToGrid w:val="0"/>
              <w:jc w:val="center"/>
              <w:rPr>
                <w:rFonts w:ascii="仿宋" w:eastAsia="仿宋" w:hAnsi="仿宋"/>
                <w:sz w:val="24"/>
                <w:szCs w:val="24"/>
              </w:rPr>
            </w:pPr>
            <w:r w:rsidRPr="00AD052A">
              <w:rPr>
                <w:rFonts w:ascii="仿宋" w:eastAsia="仿宋" w:hAnsi="仿宋" w:hint="eastAsia"/>
                <w:sz w:val="24"/>
                <w:szCs w:val="24"/>
              </w:rPr>
              <w:t>考核年度学生外语国家统考累计通过率：外语专业（专业英语四级）≥70%；艺术和体育类专业（湖北省大学生英语应用能力测试）≥60%；金融、法律、信息技术、生物技术类等专业（大学英语四级）≥70%；其它专业（大学英语四级）≥60%</w:t>
            </w:r>
          </w:p>
        </w:tc>
        <w:tc>
          <w:tcPr>
            <w:tcW w:w="2750" w:type="dxa"/>
            <w:vAlign w:val="center"/>
          </w:tcPr>
          <w:p w14:paraId="0F23E4B7" w14:textId="77777777" w:rsidR="008D2E61" w:rsidRPr="00AD052A" w:rsidRDefault="008D2E61" w:rsidP="00D17D38">
            <w:pPr>
              <w:spacing w:line="400" w:lineRule="exact"/>
              <w:jc w:val="center"/>
              <w:rPr>
                <w:rFonts w:ascii="仿宋" w:eastAsia="仿宋" w:hAnsi="仿宋"/>
                <w:sz w:val="24"/>
                <w:szCs w:val="24"/>
              </w:rPr>
            </w:pPr>
            <w:r w:rsidRPr="00AD052A">
              <w:rPr>
                <w:rFonts w:ascii="仿宋" w:eastAsia="仿宋" w:hAnsi="仿宋" w:hint="eastAsia"/>
                <w:sz w:val="24"/>
                <w:szCs w:val="24"/>
              </w:rPr>
              <w:t>考核年度学生外语国家统考累计通过率：外语专业（专业英语四级）达50-55%；艺术和体育类专业（湖北省大学生英语应用能力测试）40-45%；金融、法律、信息技术、生物技术类等专业（大学英语四级）达55-60%；其它专业（大学英语四级）50-55%</w:t>
            </w:r>
          </w:p>
        </w:tc>
        <w:tc>
          <w:tcPr>
            <w:tcW w:w="4529" w:type="dxa"/>
            <w:vAlign w:val="center"/>
          </w:tcPr>
          <w:p w14:paraId="6DC3B9F2" w14:textId="0CBC3A65" w:rsidR="008D2E61" w:rsidRPr="00D17D38" w:rsidRDefault="008D2E61" w:rsidP="00D17D38">
            <w:pPr>
              <w:jc w:val="center"/>
              <w:rPr>
                <w:rFonts w:ascii="仿宋" w:eastAsia="仿宋" w:hAnsi="仿宋"/>
                <w:color w:val="000000"/>
                <w:sz w:val="24"/>
                <w:szCs w:val="24"/>
              </w:rPr>
            </w:pPr>
            <w:r w:rsidRPr="003F63D4">
              <w:rPr>
                <w:rFonts w:ascii="仿宋" w:eastAsia="仿宋" w:hAnsi="仿宋"/>
                <w:color w:val="000000"/>
                <w:sz w:val="24"/>
                <w:szCs w:val="24"/>
              </w:rPr>
              <w:t>提供：毕业班外语四级累计通过率及成绩统计表、明细表</w:t>
            </w:r>
          </w:p>
        </w:tc>
        <w:tc>
          <w:tcPr>
            <w:tcW w:w="999" w:type="dxa"/>
            <w:vAlign w:val="center"/>
          </w:tcPr>
          <w:p w14:paraId="08C176DF" w14:textId="77777777" w:rsidR="008D2E61" w:rsidRPr="0003714B" w:rsidRDefault="008D2E61" w:rsidP="00D17D38">
            <w:pPr>
              <w:adjustRightInd w:val="0"/>
              <w:snapToGrid w:val="0"/>
              <w:jc w:val="center"/>
              <w:rPr>
                <w:rFonts w:ascii="仿宋" w:eastAsia="仿宋" w:hAnsi="仿宋"/>
                <w:color w:val="000000"/>
                <w:szCs w:val="21"/>
              </w:rPr>
            </w:pPr>
          </w:p>
        </w:tc>
        <w:tc>
          <w:tcPr>
            <w:tcW w:w="2442" w:type="dxa"/>
            <w:vAlign w:val="center"/>
          </w:tcPr>
          <w:p w14:paraId="00FA0987" w14:textId="77777777" w:rsidR="008D2E61" w:rsidRPr="0003714B" w:rsidRDefault="008D2E61" w:rsidP="00D17D38">
            <w:pPr>
              <w:adjustRightInd w:val="0"/>
              <w:snapToGrid w:val="0"/>
              <w:jc w:val="center"/>
              <w:rPr>
                <w:rFonts w:ascii="仿宋" w:eastAsia="仿宋" w:hAnsi="仿宋"/>
                <w:color w:val="000000"/>
                <w:szCs w:val="21"/>
              </w:rPr>
            </w:pPr>
          </w:p>
        </w:tc>
      </w:tr>
    </w:tbl>
    <w:p w14:paraId="715D2ECC" w14:textId="77777777" w:rsidR="0033013F" w:rsidRDefault="0033013F" w:rsidP="0033013F">
      <w:pPr>
        <w:jc w:val="center"/>
        <w:rPr>
          <w:rFonts w:ascii="等线" w:eastAsia="等线" w:hAnsi="等线"/>
          <w:szCs w:val="21"/>
        </w:rPr>
      </w:pPr>
    </w:p>
    <w:p w14:paraId="1ED92B9E" w14:textId="3711A73E" w:rsidR="0033013F" w:rsidRDefault="0033013F" w:rsidP="0033013F">
      <w:pPr>
        <w:jc w:val="center"/>
        <w:rPr>
          <w:rFonts w:ascii="宋体" w:eastAsia="宋体" w:hAnsi="宋体"/>
          <w:b/>
          <w:bCs/>
          <w:sz w:val="28"/>
          <w:szCs w:val="28"/>
        </w:rPr>
      </w:pPr>
      <w:r w:rsidRPr="007A64C1">
        <w:rPr>
          <w:rFonts w:ascii="宋体" w:eastAsia="宋体" w:hAnsi="宋体"/>
          <w:b/>
          <w:bCs/>
          <w:sz w:val="28"/>
          <w:szCs w:val="28"/>
        </w:rPr>
        <w:lastRenderedPageBreak/>
        <w:t>一级指标：</w:t>
      </w:r>
      <w:r w:rsidR="008D2E61">
        <w:rPr>
          <w:rFonts w:ascii="宋体" w:eastAsia="宋体" w:hAnsi="宋体" w:hint="eastAsia"/>
          <w:b/>
          <w:bCs/>
          <w:sz w:val="28"/>
          <w:szCs w:val="28"/>
        </w:rPr>
        <w:t>5</w:t>
      </w:r>
      <w:r w:rsidRPr="007A64C1">
        <w:rPr>
          <w:rFonts w:ascii="宋体" w:eastAsia="宋体" w:hAnsi="宋体"/>
          <w:b/>
          <w:bCs/>
          <w:sz w:val="28"/>
          <w:szCs w:val="28"/>
        </w:rPr>
        <w:t>.</w:t>
      </w:r>
      <w:r w:rsidR="008D2E61">
        <w:rPr>
          <w:rFonts w:ascii="宋体" w:eastAsia="宋体" w:hAnsi="宋体" w:hint="eastAsia"/>
          <w:b/>
          <w:bCs/>
          <w:sz w:val="28"/>
          <w:szCs w:val="28"/>
        </w:rPr>
        <w:t>教学质量</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sidR="004F5E72">
        <w:rPr>
          <w:rFonts w:ascii="宋体" w:eastAsia="宋体" w:hAnsi="宋体" w:hint="eastAsia"/>
          <w:b/>
          <w:bCs/>
          <w:sz w:val="28"/>
          <w:szCs w:val="28"/>
        </w:rPr>
        <w:t>5.2 毕业论文或毕业设计</w:t>
      </w:r>
    </w:p>
    <w:tbl>
      <w:tblPr>
        <w:tblStyle w:val="a8"/>
        <w:tblW w:w="0" w:type="auto"/>
        <w:tblInd w:w="-90" w:type="dxa"/>
        <w:tblLook w:val="04A0" w:firstRow="1" w:lastRow="0" w:firstColumn="1" w:lastColumn="0" w:noHBand="0" w:noVBand="1"/>
      </w:tblPr>
      <w:tblGrid>
        <w:gridCol w:w="1187"/>
        <w:gridCol w:w="2923"/>
        <w:gridCol w:w="3065"/>
        <w:gridCol w:w="3481"/>
        <w:gridCol w:w="976"/>
        <w:gridCol w:w="2396"/>
      </w:tblGrid>
      <w:tr w:rsidR="005112DC" w:rsidRPr="00D17D38" w14:paraId="6E7CB9C9" w14:textId="77777777" w:rsidTr="00D17D38">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0C6B0845" w14:textId="77777777" w:rsidR="005112DC" w:rsidRPr="00D17D38" w:rsidRDefault="005112DC" w:rsidP="00D17D38">
            <w:pPr>
              <w:spacing w:line="240" w:lineRule="exact"/>
              <w:jc w:val="center"/>
              <w:rPr>
                <w:rFonts w:ascii="仿宋" w:eastAsia="仿宋" w:hAnsi="仿宋"/>
                <w:b/>
                <w:bCs/>
                <w:sz w:val="24"/>
                <w:szCs w:val="24"/>
              </w:rPr>
            </w:pPr>
            <w:bookmarkStart w:id="13" w:name="_Hlk18419273"/>
            <w:r w:rsidRPr="00D17D38">
              <w:rPr>
                <w:rFonts w:ascii="仿宋" w:eastAsia="仿宋" w:hAnsi="仿宋"/>
                <w:b/>
                <w:bCs/>
                <w:sz w:val="24"/>
                <w:szCs w:val="24"/>
              </w:rPr>
              <w:t>三级指标</w:t>
            </w:r>
          </w:p>
        </w:tc>
        <w:tc>
          <w:tcPr>
            <w:tcW w:w="2976" w:type="dxa"/>
            <w:tcBorders>
              <w:top w:val="single" w:sz="8" w:space="0" w:color="000000"/>
              <w:left w:val="single" w:sz="8" w:space="0" w:color="000000"/>
              <w:bottom w:val="single" w:sz="8" w:space="0" w:color="000000"/>
              <w:right w:val="single" w:sz="8" w:space="0" w:color="000000"/>
            </w:tcBorders>
            <w:vAlign w:val="center"/>
          </w:tcPr>
          <w:p w14:paraId="0128F791"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3119" w:type="dxa"/>
            <w:tcBorders>
              <w:top w:val="single" w:sz="8" w:space="0" w:color="000000"/>
              <w:left w:val="single" w:sz="8" w:space="0" w:color="000000"/>
              <w:bottom w:val="single" w:sz="8" w:space="0" w:color="000000"/>
              <w:right w:val="single" w:sz="8" w:space="0" w:color="000000"/>
            </w:tcBorders>
            <w:vAlign w:val="center"/>
          </w:tcPr>
          <w:p w14:paraId="1BAE2781"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3548" w:type="dxa"/>
            <w:tcBorders>
              <w:top w:val="single" w:sz="8" w:space="0" w:color="000000"/>
              <w:left w:val="single" w:sz="8" w:space="0" w:color="000000"/>
              <w:bottom w:val="single" w:sz="8" w:space="0" w:color="000000"/>
              <w:right w:val="single" w:sz="8" w:space="0" w:color="000000"/>
            </w:tcBorders>
            <w:vAlign w:val="center"/>
          </w:tcPr>
          <w:p w14:paraId="032E51B1" w14:textId="77777777" w:rsidR="005112DC" w:rsidRPr="00D17D38" w:rsidRDefault="005112DC"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88" w:type="dxa"/>
            <w:tcBorders>
              <w:top w:val="single" w:sz="8" w:space="0" w:color="000000"/>
              <w:left w:val="single" w:sz="8" w:space="0" w:color="000000"/>
              <w:right w:val="single" w:sz="8" w:space="0" w:color="000000"/>
            </w:tcBorders>
            <w:vAlign w:val="center"/>
          </w:tcPr>
          <w:p w14:paraId="6909D90D" w14:textId="3C14FC4C"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责任人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3A587491" w14:textId="3B4F0923" w:rsidR="005112DC" w:rsidRPr="00D17D38" w:rsidRDefault="005B23CA"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4F5E72" w:rsidRPr="001510B3" w14:paraId="073A3014" w14:textId="77777777" w:rsidTr="00D17D38">
        <w:trPr>
          <w:trHeight w:val="264"/>
        </w:trPr>
        <w:tc>
          <w:tcPr>
            <w:tcW w:w="1191" w:type="dxa"/>
            <w:vAlign w:val="center"/>
          </w:tcPr>
          <w:p w14:paraId="62C5291E" w14:textId="212CCEC6"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sz w:val="24"/>
                <w:szCs w:val="24"/>
              </w:rPr>
              <w:t>5.2.1</w:t>
            </w:r>
            <w:r w:rsidRPr="00AD052A">
              <w:rPr>
                <w:rFonts w:ascii="仿宋" w:eastAsia="仿宋" w:hAnsi="仿宋" w:hint="eastAsia"/>
                <w:sz w:val="24"/>
                <w:szCs w:val="24"/>
              </w:rPr>
              <w:t>选题</w:t>
            </w:r>
            <w:r w:rsidRPr="00AD052A">
              <w:rPr>
                <w:rFonts w:ascii="仿宋" w:eastAsia="仿宋" w:hAnsi="仿宋"/>
                <w:sz w:val="24"/>
                <w:szCs w:val="24"/>
              </w:rPr>
              <w:t>情况</w:t>
            </w:r>
          </w:p>
        </w:tc>
        <w:tc>
          <w:tcPr>
            <w:tcW w:w="2976" w:type="dxa"/>
            <w:vAlign w:val="center"/>
          </w:tcPr>
          <w:p w14:paraId="40C745AE"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结合实际，全面反映培养目标的要求，且综合性强，有一定难度，做到1人1题，科研和联系实际课题的比例达到80%以上；近二年课题重复率≤10%</w:t>
            </w:r>
          </w:p>
        </w:tc>
        <w:tc>
          <w:tcPr>
            <w:tcW w:w="3119" w:type="dxa"/>
            <w:vAlign w:val="center"/>
          </w:tcPr>
          <w:p w14:paraId="37C8FFA0"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结合实际，基本符合反映培养目标的要求，有一定难度，做到1人1题，科研和联系实际的课题比例达到50-60%；近二年课题重复率为25-35%。</w:t>
            </w:r>
          </w:p>
        </w:tc>
        <w:tc>
          <w:tcPr>
            <w:tcW w:w="3548" w:type="dxa"/>
            <w:vAlign w:val="center"/>
          </w:tcPr>
          <w:p w14:paraId="5EAD4DC9" w14:textId="7681B940" w:rsidR="004F5E72" w:rsidRPr="00146E72" w:rsidRDefault="004F5E72" w:rsidP="00146E72">
            <w:pPr>
              <w:pStyle w:val="Default"/>
              <w:jc w:val="center"/>
              <w:rPr>
                <w:sz w:val="21"/>
                <w:szCs w:val="21"/>
              </w:rPr>
            </w:pPr>
            <w:r w:rsidRPr="003F63D4">
              <w:rPr>
                <w:rFonts w:ascii="仿宋" w:eastAsia="仿宋" w:hAnsi="仿宋" w:cstheme="minorBidi"/>
              </w:rPr>
              <w:t>提供：</w:t>
            </w:r>
            <w:r w:rsidRPr="003F63D4">
              <w:rPr>
                <w:rFonts w:ascii="仿宋" w:eastAsia="仿宋" w:hAnsi="仿宋" w:cstheme="minorBidi" w:hint="eastAsia"/>
              </w:rPr>
              <w:t>①</w:t>
            </w:r>
            <w:r w:rsidRPr="003F63D4">
              <w:rPr>
                <w:rFonts w:ascii="仿宋" w:eastAsia="仿宋" w:hAnsi="仿宋" w:cstheme="minorBidi"/>
              </w:rPr>
              <w:t>毕业生毕业论文（设计）的选题统计资料；课题重复率统计数；</w:t>
            </w:r>
            <w:r w:rsidRPr="003F63D4">
              <w:rPr>
                <w:rFonts w:ascii="仿宋" w:eastAsia="仿宋" w:hAnsi="仿宋" w:cstheme="minorBidi" w:hint="eastAsia"/>
              </w:rPr>
              <w:t>②</w:t>
            </w:r>
            <w:r w:rsidRPr="003F63D4">
              <w:rPr>
                <w:rFonts w:ascii="仿宋" w:eastAsia="仿宋" w:hAnsi="仿宋" w:cstheme="minorBidi"/>
              </w:rPr>
              <w:t>毕业论文（设计）必须装订整理保存，接受随机抽查</w:t>
            </w:r>
            <w:r w:rsidRPr="003F63D4">
              <w:rPr>
                <w:rFonts w:ascii="仿宋" w:eastAsia="仿宋" w:hAnsi="仿宋" w:cstheme="minorBidi" w:hint="eastAsia"/>
              </w:rPr>
              <w:t>③</w:t>
            </w:r>
            <w:r w:rsidRPr="003F63D4">
              <w:rPr>
                <w:rFonts w:ascii="仿宋" w:eastAsia="仿宋" w:hAnsi="仿宋" w:cstheme="minorBidi"/>
              </w:rPr>
              <w:t>提供专家抽查毕业设计（论文）选题的性质与难度的分析报告；</w:t>
            </w:r>
            <w:r w:rsidRPr="003F63D4">
              <w:rPr>
                <w:rFonts w:ascii="仿宋" w:eastAsia="仿宋" w:hAnsi="仿宋" w:cstheme="minorBidi" w:hint="eastAsia"/>
              </w:rPr>
              <w:t>④</w:t>
            </w:r>
            <w:r w:rsidRPr="003F63D4">
              <w:rPr>
                <w:rFonts w:ascii="仿宋" w:eastAsia="仿宋" w:hAnsi="仿宋" w:cstheme="minorBidi"/>
              </w:rPr>
              <w:t>毕业论文（设计）的选题明细表</w:t>
            </w:r>
          </w:p>
        </w:tc>
        <w:tc>
          <w:tcPr>
            <w:tcW w:w="988" w:type="dxa"/>
            <w:vAlign w:val="center"/>
          </w:tcPr>
          <w:p w14:paraId="398DEE1D" w14:textId="77777777" w:rsidR="004F5E72" w:rsidRPr="0003714B" w:rsidRDefault="004F5E72" w:rsidP="00D17D38">
            <w:pPr>
              <w:adjustRightInd w:val="0"/>
              <w:snapToGrid w:val="0"/>
              <w:jc w:val="center"/>
              <w:rPr>
                <w:rFonts w:ascii="仿宋" w:eastAsia="仿宋" w:hAnsi="仿宋"/>
                <w:color w:val="000000"/>
                <w:szCs w:val="21"/>
              </w:rPr>
            </w:pPr>
          </w:p>
        </w:tc>
        <w:tc>
          <w:tcPr>
            <w:tcW w:w="2442" w:type="dxa"/>
            <w:vAlign w:val="center"/>
          </w:tcPr>
          <w:p w14:paraId="14F49D10" w14:textId="77777777" w:rsidR="004F5E72" w:rsidRPr="0003714B" w:rsidRDefault="004F5E72" w:rsidP="00D17D38">
            <w:pPr>
              <w:adjustRightInd w:val="0"/>
              <w:snapToGrid w:val="0"/>
              <w:jc w:val="center"/>
              <w:rPr>
                <w:rFonts w:ascii="仿宋" w:eastAsia="仿宋" w:hAnsi="仿宋"/>
                <w:color w:val="000000"/>
                <w:szCs w:val="21"/>
              </w:rPr>
            </w:pPr>
          </w:p>
        </w:tc>
      </w:tr>
      <w:tr w:rsidR="004F5E72" w:rsidRPr="001510B3" w14:paraId="4181207B" w14:textId="77777777" w:rsidTr="00D17D38">
        <w:trPr>
          <w:trHeight w:val="264"/>
        </w:trPr>
        <w:tc>
          <w:tcPr>
            <w:tcW w:w="1191" w:type="dxa"/>
            <w:vAlign w:val="center"/>
          </w:tcPr>
          <w:p w14:paraId="4E3E643A" w14:textId="2820FDB6" w:rsidR="004F5E72"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4F5E72" w:rsidRPr="00AD052A">
              <w:rPr>
                <w:rFonts w:ascii="仿宋" w:eastAsia="仿宋" w:hAnsi="仿宋"/>
                <w:sz w:val="24"/>
                <w:szCs w:val="24"/>
              </w:rPr>
              <w:t>5.2.2</w:t>
            </w:r>
            <w:r w:rsidR="004F5E72" w:rsidRPr="00AD052A">
              <w:rPr>
                <w:rFonts w:ascii="仿宋" w:eastAsia="仿宋" w:hAnsi="仿宋" w:hint="eastAsia"/>
                <w:sz w:val="24"/>
                <w:szCs w:val="24"/>
              </w:rPr>
              <w:t>论文</w:t>
            </w:r>
            <w:r w:rsidR="004F5E72" w:rsidRPr="00AD052A">
              <w:rPr>
                <w:rFonts w:ascii="仿宋" w:eastAsia="仿宋" w:hAnsi="仿宋"/>
                <w:sz w:val="24"/>
                <w:szCs w:val="24"/>
              </w:rPr>
              <w:t>（</w:t>
            </w:r>
            <w:r w:rsidR="004F5E72" w:rsidRPr="00AD052A">
              <w:rPr>
                <w:rFonts w:ascii="仿宋" w:eastAsia="仿宋" w:hAnsi="仿宋" w:hint="eastAsia"/>
                <w:sz w:val="24"/>
                <w:szCs w:val="24"/>
              </w:rPr>
              <w:t>设计</w:t>
            </w:r>
            <w:r w:rsidR="004F5E72" w:rsidRPr="00AD052A">
              <w:rPr>
                <w:rFonts w:ascii="仿宋" w:eastAsia="仿宋" w:hAnsi="仿宋"/>
                <w:sz w:val="24"/>
                <w:szCs w:val="24"/>
              </w:rPr>
              <w:t>）</w:t>
            </w:r>
            <w:r w:rsidR="004F5E72" w:rsidRPr="00AD052A">
              <w:rPr>
                <w:rFonts w:ascii="仿宋" w:eastAsia="仿宋" w:hAnsi="仿宋" w:hint="eastAsia"/>
                <w:sz w:val="24"/>
                <w:szCs w:val="24"/>
              </w:rPr>
              <w:t>质量</w:t>
            </w:r>
          </w:p>
        </w:tc>
        <w:tc>
          <w:tcPr>
            <w:tcW w:w="2976" w:type="dxa"/>
            <w:vAlign w:val="center"/>
          </w:tcPr>
          <w:p w14:paraId="4A97E235"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理、工、管理类专业论文（设计）有创见，理论分析、计算正确，实验数据准确可靠，对问题有独到的见解与分析，论文（或设计图纸）质量好；文科、艺术类专业论文（设计）有创见，对实际问题有较强的分析能力，论据充分，概括性强</w:t>
            </w:r>
          </w:p>
        </w:tc>
        <w:tc>
          <w:tcPr>
            <w:tcW w:w="3119" w:type="dxa"/>
            <w:vAlign w:val="center"/>
          </w:tcPr>
          <w:p w14:paraId="3FCDE817"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理、工、管理类专业论文（设计）有见解，理论分析、计算正确，实验数据基本可靠，对问题有一定的分析，论文（或设计图纸）质量合格；文科、艺术类专业论文（设计）有一定的见解，文章结构基本合理，达到规范的要求</w:t>
            </w:r>
          </w:p>
        </w:tc>
        <w:tc>
          <w:tcPr>
            <w:tcW w:w="3548" w:type="dxa"/>
            <w:vAlign w:val="center"/>
          </w:tcPr>
          <w:p w14:paraId="1088B059" w14:textId="627325E5" w:rsidR="004F5E72" w:rsidRPr="00146E72" w:rsidRDefault="004F5E72" w:rsidP="00146E72">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毕业论文（设计）原始材料；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由院系提供自评报告；</w:t>
            </w:r>
            <w:r w:rsidRPr="003F63D4">
              <w:rPr>
                <w:rFonts w:ascii="仿宋" w:eastAsia="仿宋" w:hAnsi="仿宋" w:hint="eastAsia"/>
                <w:color w:val="000000"/>
                <w:sz w:val="24"/>
                <w:szCs w:val="24"/>
              </w:rPr>
              <w:t>③</w:t>
            </w:r>
            <w:r w:rsidRPr="003F63D4">
              <w:rPr>
                <w:rFonts w:ascii="仿宋" w:eastAsia="仿宋" w:hAnsi="仿宋"/>
                <w:color w:val="000000"/>
                <w:sz w:val="24"/>
                <w:szCs w:val="24"/>
              </w:rPr>
              <w:t>学校组织专家组抽检材料；</w:t>
            </w:r>
            <w:r w:rsidRPr="003F63D4">
              <w:rPr>
                <w:rFonts w:ascii="仿宋" w:eastAsia="仿宋" w:hAnsi="仿宋" w:hint="eastAsia"/>
                <w:color w:val="000000"/>
                <w:sz w:val="24"/>
                <w:szCs w:val="24"/>
              </w:rPr>
              <w:t>④</w:t>
            </w:r>
            <w:r w:rsidRPr="003F63D4">
              <w:rPr>
                <w:rFonts w:ascii="仿宋" w:eastAsia="仿宋" w:hAnsi="仿宋"/>
                <w:color w:val="000000"/>
                <w:sz w:val="24"/>
                <w:szCs w:val="24"/>
              </w:rPr>
              <w:t>接受专家组评审的关于毕业论文（设计）质量的评价意见及相关材料（查看学生实验毕业设计（论文</w:t>
            </w:r>
            <w:r w:rsidRPr="003F63D4">
              <w:rPr>
                <w:rFonts w:ascii="仿宋" w:eastAsia="仿宋" w:hAnsi="仿宋" w:hint="eastAsia"/>
                <w:color w:val="000000"/>
                <w:sz w:val="24"/>
                <w:szCs w:val="24"/>
              </w:rPr>
              <w:t>）</w:t>
            </w:r>
          </w:p>
        </w:tc>
        <w:tc>
          <w:tcPr>
            <w:tcW w:w="988" w:type="dxa"/>
            <w:vAlign w:val="center"/>
          </w:tcPr>
          <w:p w14:paraId="66E1FD2D" w14:textId="77777777" w:rsidR="004F5E72" w:rsidRPr="0003714B" w:rsidRDefault="004F5E72" w:rsidP="00D17D38">
            <w:pPr>
              <w:adjustRightInd w:val="0"/>
              <w:snapToGrid w:val="0"/>
              <w:jc w:val="center"/>
              <w:rPr>
                <w:rFonts w:ascii="仿宋" w:eastAsia="仿宋" w:hAnsi="仿宋"/>
                <w:color w:val="000000"/>
                <w:szCs w:val="21"/>
              </w:rPr>
            </w:pPr>
          </w:p>
        </w:tc>
        <w:tc>
          <w:tcPr>
            <w:tcW w:w="2442" w:type="dxa"/>
            <w:vAlign w:val="center"/>
          </w:tcPr>
          <w:p w14:paraId="06BAA60E" w14:textId="77777777" w:rsidR="004F5E72" w:rsidRPr="0003714B" w:rsidRDefault="004F5E72" w:rsidP="00D17D38">
            <w:pPr>
              <w:adjustRightInd w:val="0"/>
              <w:snapToGrid w:val="0"/>
              <w:jc w:val="center"/>
              <w:rPr>
                <w:rFonts w:ascii="仿宋" w:eastAsia="仿宋" w:hAnsi="仿宋"/>
                <w:color w:val="000000"/>
                <w:szCs w:val="21"/>
              </w:rPr>
            </w:pPr>
          </w:p>
        </w:tc>
      </w:tr>
      <w:bookmarkEnd w:id="13"/>
    </w:tbl>
    <w:p w14:paraId="63F40323" w14:textId="77777777" w:rsidR="00146E72" w:rsidRDefault="00146E72">
      <w:pPr>
        <w:widowControl/>
        <w:jc w:val="left"/>
        <w:rPr>
          <w:rFonts w:ascii="宋体" w:eastAsia="宋体" w:hAnsi="宋体"/>
          <w:b/>
          <w:bCs/>
          <w:sz w:val="28"/>
          <w:szCs w:val="28"/>
        </w:rPr>
      </w:pPr>
      <w:r>
        <w:rPr>
          <w:rFonts w:ascii="宋体" w:eastAsia="宋体" w:hAnsi="宋体"/>
          <w:b/>
          <w:bCs/>
          <w:sz w:val="28"/>
          <w:szCs w:val="28"/>
        </w:rPr>
        <w:br w:type="page"/>
      </w:r>
    </w:p>
    <w:p w14:paraId="1C603026" w14:textId="6975B6D5" w:rsidR="004F5E72" w:rsidRDefault="004F5E72" w:rsidP="004F5E72">
      <w:pPr>
        <w:jc w:val="center"/>
        <w:rPr>
          <w:rFonts w:ascii="宋体" w:eastAsia="宋体" w:hAnsi="宋体"/>
          <w:b/>
          <w:bCs/>
          <w:sz w:val="28"/>
          <w:szCs w:val="28"/>
        </w:rPr>
      </w:pPr>
      <w:r w:rsidRPr="007A64C1">
        <w:rPr>
          <w:rFonts w:ascii="宋体" w:eastAsia="宋体" w:hAnsi="宋体"/>
          <w:b/>
          <w:bCs/>
          <w:sz w:val="28"/>
          <w:szCs w:val="28"/>
        </w:rPr>
        <w:lastRenderedPageBreak/>
        <w:t>一级指标：</w:t>
      </w:r>
      <w:r>
        <w:rPr>
          <w:rFonts w:ascii="宋体" w:eastAsia="宋体" w:hAnsi="宋体" w:hint="eastAsia"/>
          <w:b/>
          <w:bCs/>
          <w:sz w:val="28"/>
          <w:szCs w:val="28"/>
        </w:rPr>
        <w:t>5</w:t>
      </w:r>
      <w:r w:rsidRPr="007A64C1">
        <w:rPr>
          <w:rFonts w:ascii="宋体" w:eastAsia="宋体" w:hAnsi="宋体"/>
          <w:b/>
          <w:bCs/>
          <w:sz w:val="28"/>
          <w:szCs w:val="28"/>
        </w:rPr>
        <w:t>.</w:t>
      </w:r>
      <w:r>
        <w:rPr>
          <w:rFonts w:ascii="宋体" w:eastAsia="宋体" w:hAnsi="宋体" w:hint="eastAsia"/>
          <w:b/>
          <w:bCs/>
          <w:sz w:val="28"/>
          <w:szCs w:val="28"/>
        </w:rPr>
        <w:t>教学质量</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Pr>
          <w:rFonts w:ascii="宋体" w:eastAsia="宋体" w:hAnsi="宋体" w:hint="eastAsia"/>
          <w:b/>
          <w:bCs/>
          <w:sz w:val="28"/>
          <w:szCs w:val="28"/>
        </w:rPr>
        <w:t>5.3 学生的创新精神和实践能力</w:t>
      </w:r>
    </w:p>
    <w:tbl>
      <w:tblPr>
        <w:tblStyle w:val="a8"/>
        <w:tblW w:w="0" w:type="auto"/>
        <w:tblInd w:w="-90" w:type="dxa"/>
        <w:tblLook w:val="04A0" w:firstRow="1" w:lastRow="0" w:firstColumn="1" w:lastColumn="0" w:noHBand="0" w:noVBand="1"/>
      </w:tblPr>
      <w:tblGrid>
        <w:gridCol w:w="1188"/>
        <w:gridCol w:w="2316"/>
        <w:gridCol w:w="2325"/>
        <w:gridCol w:w="4830"/>
        <w:gridCol w:w="975"/>
        <w:gridCol w:w="2394"/>
      </w:tblGrid>
      <w:tr w:rsidR="004F5E72" w:rsidRPr="00D17D38" w14:paraId="316B850E" w14:textId="77777777" w:rsidTr="00D17D38">
        <w:trPr>
          <w:trHeight w:val="845"/>
        </w:trPr>
        <w:tc>
          <w:tcPr>
            <w:tcW w:w="1191" w:type="dxa"/>
            <w:tcBorders>
              <w:top w:val="single" w:sz="8" w:space="0" w:color="000000"/>
              <w:left w:val="single" w:sz="8" w:space="0" w:color="000000"/>
              <w:bottom w:val="single" w:sz="8" w:space="0" w:color="000000"/>
              <w:right w:val="single" w:sz="8" w:space="0" w:color="000000"/>
            </w:tcBorders>
            <w:vAlign w:val="center"/>
          </w:tcPr>
          <w:p w14:paraId="3123E910"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三级指标</w:t>
            </w:r>
          </w:p>
        </w:tc>
        <w:tc>
          <w:tcPr>
            <w:tcW w:w="2350" w:type="dxa"/>
            <w:tcBorders>
              <w:top w:val="single" w:sz="8" w:space="0" w:color="000000"/>
              <w:left w:val="single" w:sz="8" w:space="0" w:color="000000"/>
              <w:bottom w:val="single" w:sz="8" w:space="0" w:color="000000"/>
              <w:right w:val="single" w:sz="8" w:space="0" w:color="000000"/>
            </w:tcBorders>
            <w:vAlign w:val="center"/>
          </w:tcPr>
          <w:p w14:paraId="49B0DAB0"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360" w:type="dxa"/>
            <w:tcBorders>
              <w:top w:val="single" w:sz="8" w:space="0" w:color="000000"/>
              <w:left w:val="single" w:sz="8" w:space="0" w:color="000000"/>
              <w:bottom w:val="single" w:sz="8" w:space="0" w:color="000000"/>
              <w:right w:val="single" w:sz="8" w:space="0" w:color="000000"/>
            </w:tcBorders>
            <w:vAlign w:val="center"/>
          </w:tcPr>
          <w:p w14:paraId="20C25D8B"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4933" w:type="dxa"/>
            <w:tcBorders>
              <w:top w:val="single" w:sz="8" w:space="0" w:color="000000"/>
              <w:left w:val="single" w:sz="8" w:space="0" w:color="000000"/>
              <w:bottom w:val="single" w:sz="8" w:space="0" w:color="000000"/>
              <w:right w:val="single" w:sz="8" w:space="0" w:color="000000"/>
            </w:tcBorders>
            <w:vAlign w:val="center"/>
          </w:tcPr>
          <w:p w14:paraId="5B8B5B89"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988" w:type="dxa"/>
            <w:tcBorders>
              <w:top w:val="single" w:sz="8" w:space="0" w:color="000000"/>
              <w:left w:val="single" w:sz="8" w:space="0" w:color="000000"/>
              <w:right w:val="single" w:sz="8" w:space="0" w:color="000000"/>
            </w:tcBorders>
            <w:vAlign w:val="center"/>
          </w:tcPr>
          <w:p w14:paraId="0C437FE6"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责任人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148E47F7"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4F5E72" w:rsidRPr="001510B3" w14:paraId="40F1B54D" w14:textId="77777777" w:rsidTr="00D17D38">
        <w:trPr>
          <w:trHeight w:val="264"/>
        </w:trPr>
        <w:tc>
          <w:tcPr>
            <w:tcW w:w="1191" w:type="dxa"/>
            <w:vAlign w:val="center"/>
          </w:tcPr>
          <w:p w14:paraId="5C8B937A" w14:textId="7C85D89A"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sz w:val="24"/>
                <w:szCs w:val="24"/>
              </w:rPr>
              <w:t xml:space="preserve">5.3.1 </w:t>
            </w:r>
            <w:r w:rsidRPr="00AD052A">
              <w:rPr>
                <w:rFonts w:ascii="仿宋" w:eastAsia="仿宋" w:hAnsi="仿宋" w:hint="eastAsia"/>
                <w:sz w:val="24"/>
                <w:szCs w:val="24"/>
              </w:rPr>
              <w:t>学生</w:t>
            </w:r>
            <w:r w:rsidRPr="00AD052A">
              <w:rPr>
                <w:rFonts w:ascii="仿宋" w:eastAsia="仿宋" w:hAnsi="仿宋"/>
                <w:sz w:val="24"/>
                <w:szCs w:val="24"/>
              </w:rPr>
              <w:t>的创新精神</w:t>
            </w:r>
          </w:p>
        </w:tc>
        <w:tc>
          <w:tcPr>
            <w:tcW w:w="2350" w:type="dxa"/>
            <w:vAlign w:val="center"/>
          </w:tcPr>
          <w:p w14:paraId="71A59C7D"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学生的创新精神强，考核年度学生参加国家级或省、部级或国际各类竞赛获得高等级奖项</w:t>
            </w:r>
          </w:p>
        </w:tc>
        <w:tc>
          <w:tcPr>
            <w:tcW w:w="2360" w:type="dxa"/>
            <w:vAlign w:val="center"/>
          </w:tcPr>
          <w:p w14:paraId="79715A32"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学生有一定的创新精神，考核年度学生参加国家级、或省部级或国际各类竞赛获得奖项</w:t>
            </w:r>
          </w:p>
        </w:tc>
        <w:tc>
          <w:tcPr>
            <w:tcW w:w="4933" w:type="dxa"/>
            <w:vAlign w:val="center"/>
          </w:tcPr>
          <w:p w14:paraId="0C9E3ADC" w14:textId="77777777" w:rsidR="004F5E72" w:rsidRPr="003F63D4" w:rsidRDefault="004F5E72" w:rsidP="00D17D38">
            <w:pPr>
              <w:jc w:val="center"/>
              <w:rPr>
                <w:rFonts w:ascii="仿宋" w:eastAsia="仿宋" w:hAnsi="仿宋"/>
                <w:color w:val="000000"/>
                <w:sz w:val="24"/>
                <w:szCs w:val="24"/>
              </w:rPr>
            </w:pPr>
            <w:r w:rsidRPr="003F63D4">
              <w:rPr>
                <w:rFonts w:ascii="仿宋" w:eastAsia="仿宋" w:hAnsi="仿宋"/>
                <w:color w:val="000000"/>
                <w:sz w:val="24"/>
                <w:szCs w:val="24"/>
              </w:rPr>
              <w:t>提供：考核学生参加各级各类竞赛的获奖项目、等级及获奖学生名单及明细表</w:t>
            </w:r>
          </w:p>
          <w:p w14:paraId="2D44C5CB" w14:textId="77777777" w:rsidR="004F5E72" w:rsidRPr="005B23CA" w:rsidRDefault="004F5E72" w:rsidP="00D17D38">
            <w:pPr>
              <w:adjustRightInd w:val="0"/>
              <w:snapToGrid w:val="0"/>
              <w:jc w:val="center"/>
              <w:rPr>
                <w:rFonts w:ascii="仿宋" w:eastAsia="仿宋" w:hAnsi="仿宋"/>
                <w:color w:val="000000"/>
                <w:szCs w:val="21"/>
              </w:rPr>
            </w:pPr>
          </w:p>
        </w:tc>
        <w:tc>
          <w:tcPr>
            <w:tcW w:w="988" w:type="dxa"/>
            <w:vAlign w:val="center"/>
          </w:tcPr>
          <w:p w14:paraId="4264B53E" w14:textId="77777777" w:rsidR="004F5E72" w:rsidRPr="0003714B" w:rsidRDefault="004F5E72" w:rsidP="00D17D38">
            <w:pPr>
              <w:adjustRightInd w:val="0"/>
              <w:snapToGrid w:val="0"/>
              <w:jc w:val="center"/>
              <w:rPr>
                <w:rFonts w:ascii="仿宋" w:eastAsia="仿宋" w:hAnsi="仿宋"/>
                <w:color w:val="000000"/>
                <w:szCs w:val="21"/>
              </w:rPr>
            </w:pPr>
          </w:p>
        </w:tc>
        <w:tc>
          <w:tcPr>
            <w:tcW w:w="2442" w:type="dxa"/>
            <w:vAlign w:val="center"/>
          </w:tcPr>
          <w:p w14:paraId="2C89E3B7" w14:textId="77777777" w:rsidR="004F5E72" w:rsidRPr="0003714B" w:rsidRDefault="004F5E72" w:rsidP="00D17D38">
            <w:pPr>
              <w:adjustRightInd w:val="0"/>
              <w:snapToGrid w:val="0"/>
              <w:jc w:val="center"/>
              <w:rPr>
                <w:rFonts w:ascii="仿宋" w:eastAsia="仿宋" w:hAnsi="仿宋"/>
                <w:color w:val="000000"/>
                <w:szCs w:val="21"/>
              </w:rPr>
            </w:pPr>
          </w:p>
        </w:tc>
      </w:tr>
      <w:tr w:rsidR="004F5E72" w:rsidRPr="001510B3" w14:paraId="6CB1BE75" w14:textId="77777777" w:rsidTr="00D17D38">
        <w:trPr>
          <w:trHeight w:val="264"/>
        </w:trPr>
        <w:tc>
          <w:tcPr>
            <w:tcW w:w="1191" w:type="dxa"/>
            <w:vAlign w:val="center"/>
          </w:tcPr>
          <w:p w14:paraId="360B6941" w14:textId="14B1F268" w:rsidR="004F5E72"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t>★</w:t>
            </w:r>
            <w:r w:rsidR="004F5E72" w:rsidRPr="00AD052A">
              <w:rPr>
                <w:rFonts w:ascii="仿宋" w:eastAsia="仿宋" w:hAnsi="仿宋"/>
                <w:sz w:val="24"/>
                <w:szCs w:val="24"/>
              </w:rPr>
              <w:t xml:space="preserve">5.3.2 </w:t>
            </w:r>
            <w:r w:rsidR="004F5E72" w:rsidRPr="00AD052A">
              <w:rPr>
                <w:rFonts w:ascii="仿宋" w:eastAsia="仿宋" w:hAnsi="仿宋" w:hint="eastAsia"/>
                <w:sz w:val="24"/>
                <w:szCs w:val="24"/>
              </w:rPr>
              <w:t>学生</w:t>
            </w:r>
            <w:r w:rsidR="004F5E72" w:rsidRPr="00AD052A">
              <w:rPr>
                <w:rFonts w:ascii="仿宋" w:eastAsia="仿宋" w:hAnsi="仿宋"/>
                <w:sz w:val="24"/>
                <w:szCs w:val="24"/>
              </w:rPr>
              <w:t>的实践能力</w:t>
            </w:r>
          </w:p>
        </w:tc>
        <w:tc>
          <w:tcPr>
            <w:tcW w:w="2350" w:type="dxa"/>
            <w:vAlign w:val="center"/>
          </w:tcPr>
          <w:p w14:paraId="6ED1C285"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学生的实践能力强，考核年度学生参加各类专业技术、技能证书考试并取得证书的人次数比例达到50%以上，有较多的研究实践成果和省部级（含）以上奖励</w:t>
            </w:r>
          </w:p>
        </w:tc>
        <w:tc>
          <w:tcPr>
            <w:tcW w:w="2360" w:type="dxa"/>
            <w:vAlign w:val="center"/>
          </w:tcPr>
          <w:p w14:paraId="00205557"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学生有一定的实践能力，考核年度学生参加各类专业技术、技能证书考试并取得证书的人次数比例达到40%-45%，有实践研究成果和省部级（含）以上奖励</w:t>
            </w:r>
          </w:p>
        </w:tc>
        <w:tc>
          <w:tcPr>
            <w:tcW w:w="4933" w:type="dxa"/>
            <w:vAlign w:val="center"/>
          </w:tcPr>
          <w:p w14:paraId="7376A92B" w14:textId="77777777" w:rsidR="004F5E72" w:rsidRPr="003F63D4" w:rsidRDefault="004F5E72" w:rsidP="00D17D38">
            <w:pPr>
              <w:jc w:val="center"/>
              <w:rPr>
                <w:rFonts w:ascii="仿宋" w:eastAsia="仿宋" w:hAnsi="仿宋"/>
                <w:color w:val="000000"/>
                <w:sz w:val="24"/>
                <w:szCs w:val="24"/>
              </w:rPr>
            </w:pPr>
            <w:r w:rsidRPr="003F63D4">
              <w:rPr>
                <w:rFonts w:ascii="仿宋" w:eastAsia="仿宋" w:hAnsi="仿宋"/>
                <w:color w:val="000000"/>
                <w:sz w:val="24"/>
                <w:szCs w:val="24"/>
              </w:rPr>
              <w:t>提供：学生获得的研究实践成果、获奖项目及各类专业技术、技能证书的统计资料明细表</w:t>
            </w:r>
          </w:p>
          <w:p w14:paraId="2A44CA2A" w14:textId="77777777" w:rsidR="004F5E72" w:rsidRPr="005B23CA" w:rsidRDefault="004F5E72" w:rsidP="00D17D38">
            <w:pPr>
              <w:adjustRightInd w:val="0"/>
              <w:snapToGrid w:val="0"/>
              <w:jc w:val="center"/>
              <w:rPr>
                <w:rFonts w:ascii="仿宋" w:eastAsia="仿宋" w:hAnsi="仿宋"/>
                <w:color w:val="000000"/>
                <w:szCs w:val="21"/>
              </w:rPr>
            </w:pPr>
          </w:p>
        </w:tc>
        <w:tc>
          <w:tcPr>
            <w:tcW w:w="988" w:type="dxa"/>
            <w:vAlign w:val="center"/>
          </w:tcPr>
          <w:p w14:paraId="2C0C7291" w14:textId="77777777" w:rsidR="004F5E72" w:rsidRPr="0003714B" w:rsidRDefault="004F5E72" w:rsidP="00D17D38">
            <w:pPr>
              <w:adjustRightInd w:val="0"/>
              <w:snapToGrid w:val="0"/>
              <w:jc w:val="center"/>
              <w:rPr>
                <w:rFonts w:ascii="仿宋" w:eastAsia="仿宋" w:hAnsi="仿宋"/>
                <w:color w:val="000000"/>
                <w:szCs w:val="21"/>
              </w:rPr>
            </w:pPr>
          </w:p>
        </w:tc>
        <w:tc>
          <w:tcPr>
            <w:tcW w:w="2442" w:type="dxa"/>
            <w:vAlign w:val="center"/>
          </w:tcPr>
          <w:p w14:paraId="7493FF30" w14:textId="77777777" w:rsidR="004F5E72" w:rsidRPr="0003714B" w:rsidRDefault="004F5E72" w:rsidP="00D17D38">
            <w:pPr>
              <w:adjustRightInd w:val="0"/>
              <w:snapToGrid w:val="0"/>
              <w:jc w:val="center"/>
              <w:rPr>
                <w:rFonts w:ascii="仿宋" w:eastAsia="仿宋" w:hAnsi="仿宋"/>
                <w:color w:val="000000"/>
                <w:szCs w:val="21"/>
              </w:rPr>
            </w:pPr>
          </w:p>
        </w:tc>
      </w:tr>
    </w:tbl>
    <w:p w14:paraId="152DEDF4" w14:textId="77777777" w:rsidR="00637E3B" w:rsidRDefault="00637E3B" w:rsidP="004F5E72">
      <w:pPr>
        <w:jc w:val="center"/>
        <w:rPr>
          <w:rFonts w:ascii="宋体" w:eastAsia="宋体" w:hAnsi="宋体"/>
          <w:b/>
          <w:bCs/>
          <w:sz w:val="28"/>
          <w:szCs w:val="28"/>
        </w:rPr>
      </w:pPr>
    </w:p>
    <w:p w14:paraId="2B8F519C" w14:textId="77777777" w:rsidR="00637E3B" w:rsidRDefault="00637E3B">
      <w:pPr>
        <w:widowControl/>
        <w:jc w:val="left"/>
        <w:rPr>
          <w:rFonts w:ascii="宋体" w:eastAsia="宋体" w:hAnsi="宋体"/>
          <w:b/>
          <w:bCs/>
          <w:sz w:val="28"/>
          <w:szCs w:val="28"/>
        </w:rPr>
      </w:pPr>
      <w:r>
        <w:rPr>
          <w:rFonts w:ascii="宋体" w:eastAsia="宋体" w:hAnsi="宋体"/>
          <w:b/>
          <w:bCs/>
          <w:sz w:val="28"/>
          <w:szCs w:val="28"/>
        </w:rPr>
        <w:br w:type="page"/>
      </w:r>
    </w:p>
    <w:p w14:paraId="242F6F34" w14:textId="1E0E7446" w:rsidR="004F5E72" w:rsidRDefault="004F5E72" w:rsidP="004F5E72">
      <w:pPr>
        <w:jc w:val="center"/>
        <w:rPr>
          <w:rFonts w:ascii="宋体" w:eastAsia="宋体" w:hAnsi="宋体"/>
          <w:b/>
          <w:bCs/>
          <w:sz w:val="28"/>
          <w:szCs w:val="28"/>
        </w:rPr>
      </w:pPr>
      <w:r w:rsidRPr="007A64C1">
        <w:rPr>
          <w:rFonts w:ascii="宋体" w:eastAsia="宋体" w:hAnsi="宋体"/>
          <w:b/>
          <w:bCs/>
          <w:sz w:val="28"/>
          <w:szCs w:val="28"/>
        </w:rPr>
        <w:lastRenderedPageBreak/>
        <w:t>一级指标：</w:t>
      </w:r>
      <w:r>
        <w:rPr>
          <w:rFonts w:ascii="宋体" w:eastAsia="宋体" w:hAnsi="宋体" w:hint="eastAsia"/>
          <w:b/>
          <w:bCs/>
          <w:sz w:val="28"/>
          <w:szCs w:val="28"/>
        </w:rPr>
        <w:t>5</w:t>
      </w:r>
      <w:r w:rsidRPr="007A64C1">
        <w:rPr>
          <w:rFonts w:ascii="宋体" w:eastAsia="宋体" w:hAnsi="宋体"/>
          <w:b/>
          <w:bCs/>
          <w:sz w:val="28"/>
          <w:szCs w:val="28"/>
        </w:rPr>
        <w:t>.</w:t>
      </w:r>
      <w:r>
        <w:rPr>
          <w:rFonts w:ascii="宋体" w:eastAsia="宋体" w:hAnsi="宋体" w:hint="eastAsia"/>
          <w:b/>
          <w:bCs/>
          <w:sz w:val="28"/>
          <w:szCs w:val="28"/>
        </w:rPr>
        <w:t>教学质量</w:t>
      </w:r>
      <w:r w:rsidRPr="00F0241F">
        <w:rPr>
          <w:rFonts w:ascii="宋体" w:eastAsia="宋体" w:hAnsi="宋体" w:hint="eastAsia"/>
          <w:b/>
          <w:bCs/>
          <w:sz w:val="28"/>
          <w:szCs w:val="28"/>
        </w:rPr>
        <w:t xml:space="preserve"> </w:t>
      </w:r>
      <w:r w:rsidRPr="007A64C1">
        <w:rPr>
          <w:rFonts w:ascii="宋体" w:eastAsia="宋体" w:hAnsi="宋体"/>
          <w:b/>
          <w:bCs/>
          <w:sz w:val="28"/>
          <w:szCs w:val="28"/>
        </w:rPr>
        <w:t xml:space="preserve">                           二级指标：</w:t>
      </w:r>
      <w:r>
        <w:rPr>
          <w:rFonts w:ascii="宋体" w:eastAsia="宋体" w:hAnsi="宋体" w:hint="eastAsia"/>
          <w:b/>
          <w:bCs/>
          <w:sz w:val="28"/>
          <w:szCs w:val="28"/>
        </w:rPr>
        <w:t>5.4 学生的素质与社会评价</w:t>
      </w:r>
    </w:p>
    <w:tbl>
      <w:tblPr>
        <w:tblStyle w:val="a8"/>
        <w:tblW w:w="0" w:type="auto"/>
        <w:tblInd w:w="-90" w:type="dxa"/>
        <w:tblLook w:val="04A0" w:firstRow="1" w:lastRow="0" w:firstColumn="1" w:lastColumn="0" w:noHBand="0" w:noVBand="1"/>
      </w:tblPr>
      <w:tblGrid>
        <w:gridCol w:w="1325"/>
        <w:gridCol w:w="2651"/>
        <w:gridCol w:w="2512"/>
        <w:gridCol w:w="3751"/>
        <w:gridCol w:w="1395"/>
        <w:gridCol w:w="2394"/>
      </w:tblGrid>
      <w:tr w:rsidR="004F5E72" w:rsidRPr="00D17D38" w14:paraId="22E08EA2" w14:textId="77777777" w:rsidTr="00D17D38">
        <w:trPr>
          <w:trHeight w:val="845"/>
        </w:trPr>
        <w:tc>
          <w:tcPr>
            <w:tcW w:w="1332" w:type="dxa"/>
            <w:tcBorders>
              <w:top w:val="single" w:sz="8" w:space="0" w:color="000000"/>
              <w:left w:val="single" w:sz="8" w:space="0" w:color="000000"/>
              <w:bottom w:val="single" w:sz="8" w:space="0" w:color="000000"/>
              <w:right w:val="single" w:sz="8" w:space="0" w:color="000000"/>
            </w:tcBorders>
            <w:vAlign w:val="center"/>
          </w:tcPr>
          <w:p w14:paraId="4AC9EAB1"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三级指标</w:t>
            </w:r>
          </w:p>
        </w:tc>
        <w:tc>
          <w:tcPr>
            <w:tcW w:w="2694" w:type="dxa"/>
            <w:tcBorders>
              <w:top w:val="single" w:sz="8" w:space="0" w:color="000000"/>
              <w:left w:val="single" w:sz="8" w:space="0" w:color="000000"/>
              <w:bottom w:val="single" w:sz="8" w:space="0" w:color="000000"/>
              <w:right w:val="single" w:sz="8" w:space="0" w:color="000000"/>
            </w:tcBorders>
            <w:vAlign w:val="center"/>
          </w:tcPr>
          <w:p w14:paraId="3F3D691C"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A级标准</w:t>
            </w:r>
          </w:p>
        </w:tc>
        <w:tc>
          <w:tcPr>
            <w:tcW w:w="2551" w:type="dxa"/>
            <w:tcBorders>
              <w:top w:val="single" w:sz="8" w:space="0" w:color="000000"/>
              <w:left w:val="single" w:sz="8" w:space="0" w:color="000000"/>
              <w:bottom w:val="single" w:sz="8" w:space="0" w:color="000000"/>
              <w:right w:val="single" w:sz="8" w:space="0" w:color="000000"/>
            </w:tcBorders>
            <w:vAlign w:val="center"/>
          </w:tcPr>
          <w:p w14:paraId="31F624B9"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C级标准</w:t>
            </w:r>
          </w:p>
        </w:tc>
        <w:tc>
          <w:tcPr>
            <w:tcW w:w="3827" w:type="dxa"/>
            <w:tcBorders>
              <w:top w:val="single" w:sz="8" w:space="0" w:color="000000"/>
              <w:left w:val="single" w:sz="8" w:space="0" w:color="000000"/>
              <w:bottom w:val="single" w:sz="8" w:space="0" w:color="000000"/>
              <w:right w:val="single" w:sz="8" w:space="0" w:color="000000"/>
            </w:tcBorders>
            <w:vAlign w:val="center"/>
          </w:tcPr>
          <w:p w14:paraId="4AEBA6F9"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b/>
                <w:bCs/>
                <w:sz w:val="24"/>
                <w:szCs w:val="24"/>
              </w:rPr>
              <w:t>支撑材料</w:t>
            </w:r>
          </w:p>
        </w:tc>
        <w:tc>
          <w:tcPr>
            <w:tcW w:w="1418" w:type="dxa"/>
            <w:tcBorders>
              <w:top w:val="single" w:sz="8" w:space="0" w:color="000000"/>
              <w:left w:val="single" w:sz="8" w:space="0" w:color="000000"/>
              <w:right w:val="single" w:sz="8" w:space="0" w:color="000000"/>
            </w:tcBorders>
            <w:vAlign w:val="center"/>
          </w:tcPr>
          <w:p w14:paraId="4D716929"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责任人</w:t>
            </w:r>
          </w:p>
        </w:tc>
        <w:tc>
          <w:tcPr>
            <w:tcW w:w="2442" w:type="dxa"/>
            <w:tcBorders>
              <w:top w:val="single" w:sz="8" w:space="0" w:color="000000"/>
              <w:left w:val="single" w:sz="8" w:space="0" w:color="000000"/>
              <w:bottom w:val="single" w:sz="8" w:space="0" w:color="000000"/>
              <w:right w:val="single" w:sz="8" w:space="0" w:color="000000"/>
            </w:tcBorders>
            <w:vAlign w:val="center"/>
          </w:tcPr>
          <w:p w14:paraId="12DC2768" w14:textId="77777777" w:rsidR="004F5E72" w:rsidRPr="00D17D38" w:rsidRDefault="004F5E72" w:rsidP="00D17D38">
            <w:pPr>
              <w:spacing w:line="240" w:lineRule="exact"/>
              <w:jc w:val="center"/>
              <w:rPr>
                <w:rFonts w:ascii="仿宋" w:eastAsia="仿宋" w:hAnsi="仿宋"/>
                <w:b/>
                <w:bCs/>
                <w:sz w:val="24"/>
                <w:szCs w:val="24"/>
              </w:rPr>
            </w:pPr>
            <w:r w:rsidRPr="00D17D38">
              <w:rPr>
                <w:rFonts w:ascii="仿宋" w:eastAsia="仿宋" w:hAnsi="仿宋" w:hint="eastAsia"/>
                <w:b/>
                <w:bCs/>
                <w:sz w:val="24"/>
                <w:szCs w:val="24"/>
              </w:rPr>
              <w:t>成员</w:t>
            </w:r>
          </w:p>
        </w:tc>
      </w:tr>
      <w:tr w:rsidR="004F5E72" w:rsidRPr="001510B3" w14:paraId="3583A833" w14:textId="77777777" w:rsidTr="00D17D38">
        <w:trPr>
          <w:trHeight w:val="1440"/>
        </w:trPr>
        <w:tc>
          <w:tcPr>
            <w:tcW w:w="1332" w:type="dxa"/>
            <w:vAlign w:val="center"/>
          </w:tcPr>
          <w:p w14:paraId="668AE269" w14:textId="77777777" w:rsidR="00396EA0" w:rsidRDefault="004F5E72" w:rsidP="00D17D38">
            <w:pPr>
              <w:spacing w:line="400" w:lineRule="exact"/>
              <w:jc w:val="center"/>
              <w:rPr>
                <w:rFonts w:ascii="仿宋" w:eastAsia="仿宋" w:hAnsi="仿宋"/>
                <w:sz w:val="24"/>
                <w:szCs w:val="24"/>
              </w:rPr>
            </w:pPr>
            <w:r w:rsidRPr="00AD052A">
              <w:rPr>
                <w:rFonts w:ascii="仿宋" w:eastAsia="仿宋" w:hAnsi="仿宋"/>
                <w:sz w:val="24"/>
                <w:szCs w:val="24"/>
              </w:rPr>
              <w:t xml:space="preserve">5.4.1 </w:t>
            </w:r>
          </w:p>
          <w:p w14:paraId="741CDA9E" w14:textId="791CCA6E"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w:t>
            </w:r>
            <w:r w:rsidRPr="00AD052A">
              <w:rPr>
                <w:rFonts w:ascii="仿宋" w:eastAsia="仿宋" w:hAnsi="仿宋"/>
                <w:sz w:val="24"/>
                <w:szCs w:val="24"/>
              </w:rPr>
              <w:t>的心理素质</w:t>
            </w:r>
          </w:p>
        </w:tc>
        <w:tc>
          <w:tcPr>
            <w:tcW w:w="2694" w:type="dxa"/>
            <w:vAlign w:val="center"/>
          </w:tcPr>
          <w:p w14:paraId="11FBD4E4" w14:textId="6E557F71"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开展了新生心理普查工作，其它年级也相应开展了学生心理重点抽查工作。年度内，学生因心理失常而出现的重大事故率低于</w:t>
            </w:r>
            <w:r w:rsidRPr="00AD052A">
              <w:rPr>
                <w:rFonts w:ascii="仿宋" w:eastAsia="仿宋" w:hAnsi="仿宋"/>
                <w:sz w:val="24"/>
                <w:szCs w:val="24"/>
              </w:rPr>
              <w:t>0.05‰</w:t>
            </w:r>
          </w:p>
        </w:tc>
        <w:tc>
          <w:tcPr>
            <w:tcW w:w="2551" w:type="dxa"/>
            <w:vAlign w:val="center"/>
          </w:tcPr>
          <w:p w14:paraId="0522DB1D" w14:textId="151C00C0"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开展了新生心理普查工作， 2-4年级尚未开展学生心理重点抽查工作。年度内，学生因心理失常而出现的重大事故率低于0.1</w:t>
            </w:r>
          </w:p>
        </w:tc>
        <w:tc>
          <w:tcPr>
            <w:tcW w:w="3827" w:type="dxa"/>
            <w:vAlign w:val="center"/>
          </w:tcPr>
          <w:p w14:paraId="23161C9D" w14:textId="61070D02" w:rsidR="004F5E72" w:rsidRPr="003F63D4" w:rsidRDefault="004F5E72"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新生心理健康状况的普查分析报告及其它年级重点抽查的分析报告；</w:t>
            </w:r>
            <w:r w:rsidRPr="003F63D4">
              <w:rPr>
                <w:rFonts w:ascii="仿宋" w:eastAsia="仿宋" w:hAnsi="仿宋" w:hint="eastAsia"/>
                <w:color w:val="000000"/>
                <w:sz w:val="24"/>
                <w:szCs w:val="24"/>
              </w:rPr>
              <w:t>②</w:t>
            </w:r>
            <w:r w:rsidRPr="003F63D4">
              <w:rPr>
                <w:rFonts w:ascii="仿宋" w:eastAsia="仿宋" w:hAnsi="仿宋"/>
                <w:color w:val="000000"/>
                <w:sz w:val="24"/>
                <w:szCs w:val="24"/>
              </w:rPr>
              <w:t>学生因心理失常出现的事故年度统计分析材料；③</w:t>
            </w:r>
            <w:r w:rsidR="00D17D38">
              <w:rPr>
                <w:rFonts w:ascii="仿宋" w:eastAsia="仿宋" w:hAnsi="仿宋"/>
                <w:color w:val="000000"/>
                <w:sz w:val="24"/>
                <w:szCs w:val="24"/>
              </w:rPr>
              <w:t>开设心理健康教育的教学效果的总结材料</w:t>
            </w:r>
          </w:p>
        </w:tc>
        <w:tc>
          <w:tcPr>
            <w:tcW w:w="1418" w:type="dxa"/>
            <w:vAlign w:val="center"/>
          </w:tcPr>
          <w:p w14:paraId="225483A9" w14:textId="77777777" w:rsidR="004F5E72" w:rsidRPr="0061570A" w:rsidRDefault="004F5E72" w:rsidP="00D17D38">
            <w:pPr>
              <w:adjustRightInd w:val="0"/>
              <w:snapToGrid w:val="0"/>
              <w:jc w:val="center"/>
              <w:rPr>
                <w:rFonts w:ascii="仿宋" w:eastAsia="仿宋" w:hAnsi="仿宋"/>
                <w:color w:val="000000"/>
                <w:szCs w:val="21"/>
              </w:rPr>
            </w:pPr>
          </w:p>
        </w:tc>
        <w:tc>
          <w:tcPr>
            <w:tcW w:w="2442" w:type="dxa"/>
            <w:vAlign w:val="center"/>
          </w:tcPr>
          <w:p w14:paraId="1F4BAEF5" w14:textId="77777777" w:rsidR="004F5E72" w:rsidRPr="0061570A" w:rsidRDefault="004F5E72" w:rsidP="00D17D38">
            <w:pPr>
              <w:adjustRightInd w:val="0"/>
              <w:snapToGrid w:val="0"/>
              <w:jc w:val="center"/>
              <w:rPr>
                <w:rFonts w:ascii="仿宋" w:eastAsia="仿宋" w:hAnsi="仿宋"/>
                <w:color w:val="000000"/>
                <w:szCs w:val="21"/>
              </w:rPr>
            </w:pPr>
          </w:p>
        </w:tc>
      </w:tr>
      <w:tr w:rsidR="004F5E72" w:rsidRPr="001510B3" w14:paraId="73462C8C" w14:textId="77777777" w:rsidTr="00D17D38">
        <w:trPr>
          <w:trHeight w:val="264"/>
        </w:trPr>
        <w:tc>
          <w:tcPr>
            <w:tcW w:w="1332" w:type="dxa"/>
            <w:vAlign w:val="center"/>
          </w:tcPr>
          <w:p w14:paraId="608EDA91" w14:textId="77777777" w:rsidR="00396EA0"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 xml:space="preserve">5.4.2 </w:t>
            </w:r>
          </w:p>
          <w:p w14:paraId="0C177601" w14:textId="6363C936"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w:t>
            </w:r>
            <w:r w:rsidRPr="00AD052A">
              <w:rPr>
                <w:rFonts w:ascii="仿宋" w:eastAsia="仿宋" w:hAnsi="仿宋"/>
                <w:sz w:val="24"/>
                <w:szCs w:val="24"/>
              </w:rPr>
              <w:t>的文化素质</w:t>
            </w:r>
          </w:p>
        </w:tc>
        <w:tc>
          <w:tcPr>
            <w:tcW w:w="2694" w:type="dxa"/>
            <w:vAlign w:val="center"/>
          </w:tcPr>
          <w:p w14:paraId="7B16B7FC"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学生参加全国、省、市、校际以上各类文体活动获得高等级奖项；学生宿舍文化氛围积极进取、健康向上。</w:t>
            </w:r>
          </w:p>
        </w:tc>
        <w:tc>
          <w:tcPr>
            <w:tcW w:w="2551" w:type="dxa"/>
            <w:vAlign w:val="center"/>
          </w:tcPr>
          <w:p w14:paraId="319D4485"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学生参加全国、省、市、校际以上各类文体活动有一定的获奖项目；学生宿舍文化氛围较好，健康向上</w:t>
            </w:r>
          </w:p>
        </w:tc>
        <w:tc>
          <w:tcPr>
            <w:tcW w:w="3827" w:type="dxa"/>
            <w:vAlign w:val="center"/>
          </w:tcPr>
          <w:p w14:paraId="1E0C6B35" w14:textId="6FE18A10" w:rsidR="004F5E72" w:rsidRPr="00D17D38" w:rsidRDefault="004F5E72"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学生参加各级各类文体活动（</w:t>
            </w:r>
            <w:proofErr w:type="gramStart"/>
            <w:r w:rsidRPr="003F63D4">
              <w:rPr>
                <w:rFonts w:ascii="仿宋" w:eastAsia="仿宋" w:hAnsi="仿宋"/>
                <w:color w:val="000000"/>
                <w:sz w:val="24"/>
                <w:szCs w:val="24"/>
              </w:rPr>
              <w:t>含学生</w:t>
            </w:r>
            <w:proofErr w:type="gramEnd"/>
            <w:r w:rsidRPr="003F63D4">
              <w:rPr>
                <w:rFonts w:ascii="仿宋" w:eastAsia="仿宋" w:hAnsi="仿宋"/>
                <w:color w:val="000000"/>
                <w:sz w:val="24"/>
                <w:szCs w:val="24"/>
              </w:rPr>
              <w:t>艺术团、马列主义课外学习组、学生思想道德修养讲座、各项社会公益事业等系列活动）的计划、安排及获奖统计资料；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精神文明宿舍建设规划及实施情况，受表彰的精神文明宿舍的事迹及文件、证书等</w:t>
            </w:r>
          </w:p>
        </w:tc>
        <w:tc>
          <w:tcPr>
            <w:tcW w:w="1418" w:type="dxa"/>
            <w:vAlign w:val="center"/>
          </w:tcPr>
          <w:p w14:paraId="5D7994F6" w14:textId="77777777" w:rsidR="004F5E72" w:rsidRPr="0061570A" w:rsidRDefault="004F5E72" w:rsidP="00D17D38">
            <w:pPr>
              <w:adjustRightInd w:val="0"/>
              <w:snapToGrid w:val="0"/>
              <w:jc w:val="center"/>
              <w:rPr>
                <w:rFonts w:ascii="仿宋" w:eastAsia="仿宋" w:hAnsi="仿宋"/>
                <w:color w:val="000000"/>
                <w:szCs w:val="21"/>
              </w:rPr>
            </w:pPr>
          </w:p>
        </w:tc>
        <w:tc>
          <w:tcPr>
            <w:tcW w:w="2442" w:type="dxa"/>
            <w:vAlign w:val="center"/>
          </w:tcPr>
          <w:p w14:paraId="1C5490DD" w14:textId="77777777" w:rsidR="004F5E72" w:rsidRPr="0061570A" w:rsidRDefault="004F5E72" w:rsidP="00D17D38">
            <w:pPr>
              <w:adjustRightInd w:val="0"/>
              <w:snapToGrid w:val="0"/>
              <w:jc w:val="center"/>
              <w:rPr>
                <w:rFonts w:ascii="仿宋" w:eastAsia="仿宋" w:hAnsi="仿宋"/>
                <w:color w:val="000000"/>
                <w:szCs w:val="21"/>
              </w:rPr>
            </w:pPr>
          </w:p>
        </w:tc>
      </w:tr>
      <w:tr w:rsidR="004F5E72" w:rsidRPr="001510B3" w14:paraId="49994AC5" w14:textId="77777777" w:rsidTr="00D17D38">
        <w:trPr>
          <w:trHeight w:val="1440"/>
        </w:trPr>
        <w:tc>
          <w:tcPr>
            <w:tcW w:w="1332" w:type="dxa"/>
            <w:vAlign w:val="center"/>
          </w:tcPr>
          <w:p w14:paraId="062B02F9" w14:textId="77777777" w:rsidR="00396EA0"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 xml:space="preserve">5.4.3 </w:t>
            </w:r>
          </w:p>
          <w:p w14:paraId="77AC9D59" w14:textId="3B1DC294"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学生</w:t>
            </w:r>
            <w:r w:rsidRPr="00AD052A">
              <w:rPr>
                <w:rFonts w:ascii="仿宋" w:eastAsia="仿宋" w:hAnsi="仿宋"/>
                <w:sz w:val="24"/>
                <w:szCs w:val="24"/>
              </w:rPr>
              <w:t>体质健康状况</w:t>
            </w:r>
          </w:p>
        </w:tc>
        <w:tc>
          <w:tcPr>
            <w:tcW w:w="2694" w:type="dxa"/>
            <w:vAlign w:val="center"/>
          </w:tcPr>
          <w:p w14:paraId="341D4DB4" w14:textId="77777777"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有完整的学生健康状况统计分析资料，而且学生体质健康标准合格率≥97%</w:t>
            </w:r>
          </w:p>
        </w:tc>
        <w:tc>
          <w:tcPr>
            <w:tcW w:w="2551" w:type="dxa"/>
            <w:vAlign w:val="center"/>
          </w:tcPr>
          <w:p w14:paraId="633ABB4B" w14:textId="1E0D03CB"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有完整的学生健康状况统计分析资料，而且学生体质健康标准合格率达90-95%</w:t>
            </w:r>
          </w:p>
        </w:tc>
        <w:tc>
          <w:tcPr>
            <w:tcW w:w="3827" w:type="dxa"/>
            <w:vAlign w:val="center"/>
          </w:tcPr>
          <w:p w14:paraId="54A1FAE8" w14:textId="6DA2FF6B" w:rsidR="004F5E72" w:rsidRPr="00D17D38" w:rsidRDefault="004F5E72"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学生体质健康状况统计分析资料；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学生体质健康测试测试的计算结果及分析报告</w:t>
            </w:r>
          </w:p>
        </w:tc>
        <w:tc>
          <w:tcPr>
            <w:tcW w:w="1418" w:type="dxa"/>
            <w:vAlign w:val="center"/>
          </w:tcPr>
          <w:p w14:paraId="652382ED" w14:textId="77777777" w:rsidR="004F5E72" w:rsidRPr="000F0B09" w:rsidRDefault="004F5E72" w:rsidP="00D17D38">
            <w:pPr>
              <w:adjustRightInd w:val="0"/>
              <w:snapToGrid w:val="0"/>
              <w:jc w:val="center"/>
              <w:rPr>
                <w:rFonts w:ascii="仿宋" w:eastAsia="仿宋" w:hAnsi="仿宋"/>
                <w:color w:val="000000"/>
                <w:szCs w:val="21"/>
              </w:rPr>
            </w:pPr>
          </w:p>
        </w:tc>
        <w:tc>
          <w:tcPr>
            <w:tcW w:w="2442" w:type="dxa"/>
            <w:vAlign w:val="center"/>
          </w:tcPr>
          <w:p w14:paraId="1E62A67A" w14:textId="77777777" w:rsidR="004F5E72" w:rsidRPr="000F0B09" w:rsidRDefault="004F5E72" w:rsidP="00D17D38">
            <w:pPr>
              <w:adjustRightInd w:val="0"/>
              <w:snapToGrid w:val="0"/>
              <w:jc w:val="center"/>
              <w:rPr>
                <w:rFonts w:ascii="仿宋" w:eastAsia="仿宋" w:hAnsi="仿宋"/>
                <w:color w:val="000000"/>
                <w:szCs w:val="21"/>
              </w:rPr>
            </w:pPr>
          </w:p>
        </w:tc>
      </w:tr>
      <w:tr w:rsidR="004F5E72" w:rsidRPr="001510B3" w14:paraId="63444943" w14:textId="77777777" w:rsidTr="00D17D38">
        <w:trPr>
          <w:trHeight w:val="264"/>
        </w:trPr>
        <w:tc>
          <w:tcPr>
            <w:tcW w:w="1332" w:type="dxa"/>
            <w:vAlign w:val="center"/>
          </w:tcPr>
          <w:p w14:paraId="2D1C2260" w14:textId="09AD379B" w:rsidR="004F5E72" w:rsidRPr="00AD052A" w:rsidRDefault="00D17D38" w:rsidP="00D17D38">
            <w:pPr>
              <w:spacing w:line="400" w:lineRule="exact"/>
              <w:jc w:val="center"/>
              <w:rPr>
                <w:rFonts w:ascii="仿宋" w:eastAsia="仿宋" w:hAnsi="仿宋"/>
                <w:sz w:val="24"/>
                <w:szCs w:val="24"/>
              </w:rPr>
            </w:pPr>
            <w:r w:rsidRPr="00AD052A">
              <w:rPr>
                <w:rFonts w:ascii="仿宋" w:eastAsia="仿宋" w:hAnsi="仿宋" w:cs="宋体"/>
                <w:color w:val="000000"/>
                <w:sz w:val="24"/>
                <w:szCs w:val="24"/>
              </w:rPr>
              <w:lastRenderedPageBreak/>
              <w:t>★</w:t>
            </w:r>
            <w:r w:rsidR="004F5E72" w:rsidRPr="00AD052A">
              <w:rPr>
                <w:rFonts w:ascii="仿宋" w:eastAsia="仿宋" w:hAnsi="仿宋"/>
                <w:sz w:val="24"/>
                <w:szCs w:val="24"/>
              </w:rPr>
              <w:t xml:space="preserve">5.4.4 </w:t>
            </w:r>
            <w:r w:rsidR="004F5E72" w:rsidRPr="00AD052A">
              <w:rPr>
                <w:rFonts w:ascii="仿宋" w:eastAsia="仿宋" w:hAnsi="仿宋" w:hint="eastAsia"/>
                <w:sz w:val="24"/>
                <w:szCs w:val="24"/>
              </w:rPr>
              <w:t>生源</w:t>
            </w:r>
            <w:r w:rsidR="004F5E72" w:rsidRPr="00AD052A">
              <w:rPr>
                <w:rFonts w:ascii="仿宋" w:eastAsia="仿宋" w:hAnsi="仿宋"/>
                <w:sz w:val="24"/>
                <w:szCs w:val="24"/>
              </w:rPr>
              <w:t>与社会需求</w:t>
            </w:r>
          </w:p>
        </w:tc>
        <w:tc>
          <w:tcPr>
            <w:tcW w:w="2694" w:type="dxa"/>
            <w:vAlign w:val="center"/>
          </w:tcPr>
          <w:p w14:paraId="2B5F78BF" w14:textId="74574BCC"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生源好，毕业生流向与社会需求吻合，就业趋势好，应届毕业生年底就业率≥90％。积极开展社会评价及毕业生跟踪调查工作，毕业生受社会欢迎，社会评价反馈意见对现行教学工作起到了积极、良好的指导成效</w:t>
            </w:r>
          </w:p>
        </w:tc>
        <w:tc>
          <w:tcPr>
            <w:tcW w:w="2551" w:type="dxa"/>
            <w:vAlign w:val="center"/>
          </w:tcPr>
          <w:p w14:paraId="08A7EFE3" w14:textId="54A1EB0A" w:rsidR="004F5E72" w:rsidRPr="00AD052A" w:rsidRDefault="004F5E72" w:rsidP="00D17D38">
            <w:pPr>
              <w:spacing w:line="400" w:lineRule="exact"/>
              <w:jc w:val="center"/>
              <w:rPr>
                <w:rFonts w:ascii="仿宋" w:eastAsia="仿宋" w:hAnsi="仿宋"/>
                <w:sz w:val="24"/>
                <w:szCs w:val="24"/>
              </w:rPr>
            </w:pPr>
            <w:r w:rsidRPr="00AD052A">
              <w:rPr>
                <w:rFonts w:ascii="仿宋" w:eastAsia="仿宋" w:hAnsi="仿宋" w:hint="eastAsia"/>
                <w:sz w:val="24"/>
                <w:szCs w:val="24"/>
              </w:rPr>
              <w:t>生源较好，毕业生流向与社会需求基本吻合，应届毕业生年底就业率达75-80％</w:t>
            </w:r>
            <w:r w:rsidR="00D17D38">
              <w:rPr>
                <w:rFonts w:ascii="仿宋" w:eastAsia="仿宋" w:hAnsi="仿宋" w:hint="eastAsia"/>
                <w:sz w:val="24"/>
                <w:szCs w:val="24"/>
              </w:rPr>
              <w:t>。注意开展社会评价及毕业生跟踪调查工作，毕业生有较好的社会声誉</w:t>
            </w:r>
          </w:p>
        </w:tc>
        <w:tc>
          <w:tcPr>
            <w:tcW w:w="3827" w:type="dxa"/>
            <w:vAlign w:val="center"/>
          </w:tcPr>
          <w:p w14:paraId="0261D412" w14:textId="4423281F" w:rsidR="004F5E72" w:rsidRPr="00D17D38" w:rsidRDefault="004F5E72" w:rsidP="00D17D38">
            <w:pPr>
              <w:jc w:val="center"/>
              <w:rPr>
                <w:rFonts w:ascii="仿宋" w:eastAsia="仿宋" w:hAnsi="仿宋"/>
                <w:color w:val="000000"/>
                <w:sz w:val="24"/>
                <w:szCs w:val="24"/>
              </w:rPr>
            </w:pPr>
            <w:r w:rsidRPr="003F63D4">
              <w:rPr>
                <w:rFonts w:ascii="仿宋" w:eastAsia="仿宋" w:hAnsi="仿宋"/>
                <w:color w:val="000000"/>
                <w:sz w:val="24"/>
                <w:szCs w:val="24"/>
              </w:rPr>
              <w:t>提供：</w:t>
            </w:r>
            <w:r w:rsidRPr="003F63D4">
              <w:rPr>
                <w:rFonts w:ascii="仿宋" w:eastAsia="仿宋" w:hAnsi="仿宋" w:hint="eastAsia"/>
                <w:color w:val="000000"/>
                <w:sz w:val="24"/>
                <w:szCs w:val="24"/>
              </w:rPr>
              <w:t>①</w:t>
            </w:r>
            <w:r w:rsidRPr="003F63D4">
              <w:rPr>
                <w:rFonts w:ascii="仿宋" w:eastAsia="仿宋" w:hAnsi="仿宋"/>
                <w:color w:val="000000"/>
                <w:sz w:val="24"/>
                <w:szCs w:val="24"/>
              </w:rPr>
              <w:t>学生录取分数、录取报道率等统计分析资料；</w:t>
            </w:r>
            <w:r w:rsidRPr="003F63D4">
              <w:rPr>
                <w:rFonts w:ascii="仿宋" w:eastAsia="仿宋" w:hAnsi="仿宋" w:hint="eastAsia"/>
                <w:color w:val="000000"/>
                <w:sz w:val="24"/>
                <w:szCs w:val="24"/>
              </w:rPr>
              <w:t>②</w:t>
            </w:r>
            <w:r w:rsidRPr="003F63D4">
              <w:rPr>
                <w:rFonts w:ascii="仿宋" w:eastAsia="仿宋" w:hAnsi="仿宋"/>
                <w:color w:val="000000"/>
                <w:sz w:val="24"/>
                <w:szCs w:val="24"/>
              </w:rPr>
              <w:t>毕业生就业明细、统计分析材料。③开展社会评价、毕业生跟踪调查工作的问卷、座</w:t>
            </w:r>
            <w:r w:rsidR="00D17D38">
              <w:rPr>
                <w:rFonts w:ascii="仿宋" w:eastAsia="仿宋" w:hAnsi="仿宋"/>
                <w:color w:val="000000"/>
                <w:sz w:val="24"/>
                <w:szCs w:val="24"/>
              </w:rPr>
              <w:t>谈会、专访等原始材料及社会评价反馈意见对现行教学工作的指导成效</w:t>
            </w:r>
          </w:p>
        </w:tc>
        <w:tc>
          <w:tcPr>
            <w:tcW w:w="1418" w:type="dxa"/>
            <w:vAlign w:val="center"/>
          </w:tcPr>
          <w:p w14:paraId="7E117780" w14:textId="77777777" w:rsidR="004F5E72" w:rsidRPr="000F0B09" w:rsidRDefault="004F5E72" w:rsidP="00D17D38">
            <w:pPr>
              <w:adjustRightInd w:val="0"/>
              <w:snapToGrid w:val="0"/>
              <w:jc w:val="center"/>
              <w:rPr>
                <w:rFonts w:ascii="仿宋" w:eastAsia="仿宋" w:hAnsi="仿宋"/>
                <w:color w:val="000000"/>
                <w:szCs w:val="21"/>
              </w:rPr>
            </w:pPr>
          </w:p>
        </w:tc>
        <w:tc>
          <w:tcPr>
            <w:tcW w:w="2442" w:type="dxa"/>
            <w:vAlign w:val="center"/>
          </w:tcPr>
          <w:p w14:paraId="7F2255D8" w14:textId="77777777" w:rsidR="004F5E72" w:rsidRPr="000F0B09" w:rsidRDefault="004F5E72" w:rsidP="00D17D38">
            <w:pPr>
              <w:adjustRightInd w:val="0"/>
              <w:snapToGrid w:val="0"/>
              <w:jc w:val="center"/>
              <w:rPr>
                <w:rFonts w:ascii="仿宋" w:eastAsia="仿宋" w:hAnsi="仿宋"/>
                <w:color w:val="000000"/>
                <w:szCs w:val="21"/>
              </w:rPr>
            </w:pPr>
          </w:p>
        </w:tc>
      </w:tr>
    </w:tbl>
    <w:p w14:paraId="1AB170EE" w14:textId="77777777" w:rsidR="0000223B" w:rsidRPr="005876BE" w:rsidRDefault="0000223B" w:rsidP="0000223B">
      <w:pPr>
        <w:autoSpaceDE w:val="0"/>
        <w:autoSpaceDN w:val="0"/>
        <w:adjustRightInd w:val="0"/>
        <w:snapToGrid w:val="0"/>
        <w:jc w:val="left"/>
        <w:rPr>
          <w:rFonts w:ascii="仿宋" w:eastAsia="仿宋" w:hAnsi="仿宋" w:cs="等线"/>
          <w:b/>
          <w:bCs/>
          <w:color w:val="000000"/>
          <w:kern w:val="0"/>
          <w:sz w:val="24"/>
          <w:szCs w:val="24"/>
        </w:rPr>
      </w:pPr>
      <w:r w:rsidRPr="005876BE">
        <w:rPr>
          <w:rFonts w:ascii="仿宋" w:eastAsia="仿宋" w:hAnsi="仿宋" w:cs="等线"/>
          <w:b/>
          <w:bCs/>
          <w:color w:val="000000"/>
          <w:kern w:val="0"/>
          <w:sz w:val="24"/>
          <w:szCs w:val="24"/>
        </w:rPr>
        <w:t>说明：</w:t>
      </w:r>
    </w:p>
    <w:p w14:paraId="244620F8" w14:textId="77777777" w:rsidR="0000223B" w:rsidRPr="00AD052A" w:rsidRDefault="0000223B" w:rsidP="0000223B">
      <w:pPr>
        <w:autoSpaceDE w:val="0"/>
        <w:autoSpaceDN w:val="0"/>
        <w:adjustRightInd w:val="0"/>
        <w:snapToGrid w:val="0"/>
        <w:jc w:val="left"/>
        <w:rPr>
          <w:rFonts w:ascii="仿宋" w:eastAsia="仿宋" w:hAnsi="仿宋" w:cs="等线"/>
          <w:color w:val="000000"/>
          <w:kern w:val="0"/>
          <w:sz w:val="24"/>
          <w:szCs w:val="24"/>
        </w:rPr>
      </w:pPr>
      <w:r w:rsidRPr="00AD052A">
        <w:rPr>
          <w:rFonts w:ascii="仿宋" w:eastAsia="仿宋" w:hAnsi="仿宋" w:cs="宋体"/>
          <w:color w:val="000000"/>
          <w:kern w:val="0"/>
          <w:sz w:val="24"/>
          <w:szCs w:val="24"/>
        </w:rPr>
        <w:t>1.</w:t>
      </w:r>
      <w:r w:rsidRPr="00AD052A">
        <w:rPr>
          <w:rFonts w:ascii="仿宋" w:eastAsia="仿宋" w:hAnsi="仿宋" w:cs="等线"/>
          <w:color w:val="000000"/>
          <w:kern w:val="0"/>
          <w:sz w:val="24"/>
          <w:szCs w:val="24"/>
        </w:rPr>
        <w:t>新增学士学位授予专业的评估内容有：专业建设规划、师资队伍、教学条件、教学过程与管理、教学质量</w:t>
      </w:r>
      <w:r w:rsidRPr="00AD052A">
        <w:rPr>
          <w:rFonts w:ascii="仿宋" w:eastAsia="仿宋" w:hAnsi="仿宋" w:cs="宋体"/>
          <w:color w:val="000000"/>
          <w:kern w:val="0"/>
          <w:sz w:val="24"/>
          <w:szCs w:val="24"/>
        </w:rPr>
        <w:t>5</w:t>
      </w:r>
      <w:r w:rsidRPr="00AD052A">
        <w:rPr>
          <w:rFonts w:ascii="仿宋" w:eastAsia="仿宋" w:hAnsi="仿宋" w:cs="等线"/>
          <w:color w:val="000000"/>
          <w:kern w:val="0"/>
          <w:sz w:val="24"/>
          <w:szCs w:val="24"/>
        </w:rPr>
        <w:t>项评估指标，</w:t>
      </w:r>
      <w:r w:rsidRPr="00AD052A">
        <w:rPr>
          <w:rFonts w:ascii="仿宋" w:eastAsia="仿宋" w:hAnsi="仿宋" w:cs="宋体"/>
          <w:color w:val="000000"/>
          <w:kern w:val="0"/>
          <w:sz w:val="24"/>
          <w:szCs w:val="24"/>
        </w:rPr>
        <w:t>13</w:t>
      </w:r>
      <w:r w:rsidRPr="00AD052A">
        <w:rPr>
          <w:rFonts w:ascii="仿宋" w:eastAsia="仿宋" w:hAnsi="仿宋" w:cs="等线"/>
          <w:color w:val="000000"/>
          <w:kern w:val="0"/>
          <w:sz w:val="24"/>
          <w:szCs w:val="24"/>
        </w:rPr>
        <w:t>项二级指标、</w:t>
      </w:r>
      <w:r w:rsidRPr="00AD052A">
        <w:rPr>
          <w:rFonts w:ascii="仿宋" w:eastAsia="仿宋" w:hAnsi="仿宋" w:cs="宋体"/>
          <w:color w:val="000000"/>
          <w:kern w:val="0"/>
          <w:sz w:val="24"/>
          <w:szCs w:val="24"/>
        </w:rPr>
        <w:t>34</w:t>
      </w:r>
      <w:r w:rsidRPr="00AD052A">
        <w:rPr>
          <w:rFonts w:ascii="仿宋" w:eastAsia="仿宋" w:hAnsi="仿宋" w:cs="等线"/>
          <w:color w:val="000000"/>
          <w:kern w:val="0"/>
          <w:sz w:val="24"/>
          <w:szCs w:val="24"/>
        </w:rPr>
        <w:t>项三级指标，三级指标中有</w:t>
      </w:r>
      <w:r w:rsidRPr="00AD052A">
        <w:rPr>
          <w:rFonts w:ascii="仿宋" w:eastAsia="仿宋" w:hAnsi="仿宋" w:cs="宋体"/>
          <w:color w:val="000000"/>
          <w:kern w:val="0"/>
          <w:sz w:val="24"/>
          <w:szCs w:val="24"/>
        </w:rPr>
        <w:t>13</w:t>
      </w:r>
      <w:r w:rsidRPr="00AD052A">
        <w:rPr>
          <w:rFonts w:ascii="仿宋" w:eastAsia="仿宋" w:hAnsi="仿宋" w:cs="等线"/>
          <w:color w:val="000000"/>
          <w:kern w:val="0"/>
          <w:sz w:val="24"/>
          <w:szCs w:val="24"/>
        </w:rPr>
        <w:t>项重要指标（</w:t>
      </w:r>
      <w:r w:rsidRPr="00AD052A">
        <w:rPr>
          <w:rFonts w:ascii="仿宋" w:eastAsia="仿宋" w:hAnsi="仿宋" w:cs="宋体"/>
          <w:color w:val="000000"/>
          <w:kern w:val="0"/>
          <w:sz w:val="24"/>
          <w:szCs w:val="24"/>
        </w:rPr>
        <w:t>★</w:t>
      </w:r>
      <w:r w:rsidRPr="00AD052A">
        <w:rPr>
          <w:rFonts w:ascii="仿宋" w:eastAsia="仿宋" w:hAnsi="仿宋" w:cs="等线"/>
          <w:color w:val="000000"/>
          <w:kern w:val="0"/>
          <w:sz w:val="24"/>
          <w:szCs w:val="24"/>
        </w:rPr>
        <w:t>表示重要指标）。</w:t>
      </w:r>
    </w:p>
    <w:p w14:paraId="316BA103" w14:textId="77777777" w:rsidR="0000223B" w:rsidRPr="00AD052A" w:rsidRDefault="0000223B" w:rsidP="0000223B">
      <w:pPr>
        <w:autoSpaceDE w:val="0"/>
        <w:autoSpaceDN w:val="0"/>
        <w:adjustRightInd w:val="0"/>
        <w:snapToGrid w:val="0"/>
        <w:jc w:val="left"/>
        <w:rPr>
          <w:rFonts w:ascii="仿宋" w:eastAsia="仿宋" w:hAnsi="仿宋" w:cs="等线"/>
          <w:color w:val="000000"/>
          <w:kern w:val="0"/>
          <w:sz w:val="24"/>
          <w:szCs w:val="24"/>
        </w:rPr>
      </w:pPr>
      <w:r w:rsidRPr="00AD052A">
        <w:rPr>
          <w:rFonts w:ascii="仿宋" w:eastAsia="仿宋" w:hAnsi="仿宋" w:cs="宋体"/>
          <w:color w:val="000000"/>
          <w:kern w:val="0"/>
          <w:sz w:val="24"/>
          <w:szCs w:val="24"/>
        </w:rPr>
        <w:t>2.</w:t>
      </w:r>
      <w:r w:rsidRPr="00AD052A">
        <w:rPr>
          <w:rFonts w:ascii="仿宋" w:eastAsia="仿宋" w:hAnsi="仿宋" w:cs="等线"/>
          <w:color w:val="000000"/>
          <w:kern w:val="0"/>
          <w:sz w:val="24"/>
          <w:szCs w:val="24"/>
        </w:rPr>
        <w:t>三级指标的评估等级分为</w:t>
      </w:r>
      <w:r w:rsidRPr="00AD052A">
        <w:rPr>
          <w:rFonts w:ascii="仿宋" w:eastAsia="仿宋" w:hAnsi="仿宋" w:cs="宋体"/>
          <w:color w:val="000000"/>
          <w:kern w:val="0"/>
          <w:sz w:val="24"/>
          <w:szCs w:val="24"/>
        </w:rPr>
        <w:t>A</w:t>
      </w:r>
      <w:r w:rsidRPr="00AD052A">
        <w:rPr>
          <w:rFonts w:ascii="仿宋" w:eastAsia="仿宋" w:hAnsi="仿宋" w:cs="等线"/>
          <w:color w:val="000000"/>
          <w:kern w:val="0"/>
          <w:sz w:val="24"/>
          <w:szCs w:val="24"/>
        </w:rPr>
        <w:t>、</w:t>
      </w:r>
      <w:r w:rsidRPr="00AD052A">
        <w:rPr>
          <w:rFonts w:ascii="仿宋" w:eastAsia="仿宋" w:hAnsi="仿宋" w:cs="宋体"/>
          <w:color w:val="000000"/>
          <w:kern w:val="0"/>
          <w:sz w:val="24"/>
          <w:szCs w:val="24"/>
        </w:rPr>
        <w:t>B</w:t>
      </w:r>
      <w:r w:rsidRPr="00AD052A">
        <w:rPr>
          <w:rFonts w:ascii="仿宋" w:eastAsia="仿宋" w:hAnsi="仿宋" w:cs="等线"/>
          <w:color w:val="000000"/>
          <w:kern w:val="0"/>
          <w:sz w:val="24"/>
          <w:szCs w:val="24"/>
        </w:rPr>
        <w:t>、</w:t>
      </w:r>
      <w:r w:rsidRPr="00AD052A">
        <w:rPr>
          <w:rFonts w:ascii="仿宋" w:eastAsia="仿宋" w:hAnsi="仿宋" w:cs="宋体"/>
          <w:color w:val="000000"/>
          <w:kern w:val="0"/>
          <w:sz w:val="24"/>
          <w:szCs w:val="24"/>
        </w:rPr>
        <w:t>C</w:t>
      </w:r>
      <w:r w:rsidRPr="00AD052A">
        <w:rPr>
          <w:rFonts w:ascii="仿宋" w:eastAsia="仿宋" w:hAnsi="仿宋" w:cs="等线"/>
          <w:color w:val="000000"/>
          <w:kern w:val="0"/>
          <w:sz w:val="24"/>
          <w:szCs w:val="24"/>
        </w:rPr>
        <w:t>、</w:t>
      </w:r>
      <w:r w:rsidRPr="00AD052A">
        <w:rPr>
          <w:rFonts w:ascii="仿宋" w:eastAsia="仿宋" w:hAnsi="仿宋" w:cs="宋体"/>
          <w:color w:val="000000"/>
          <w:kern w:val="0"/>
          <w:sz w:val="24"/>
          <w:szCs w:val="24"/>
        </w:rPr>
        <w:t>D</w:t>
      </w:r>
      <w:r w:rsidRPr="00AD052A">
        <w:rPr>
          <w:rFonts w:ascii="仿宋" w:eastAsia="仿宋" w:hAnsi="仿宋" w:cs="等线"/>
          <w:color w:val="000000"/>
          <w:kern w:val="0"/>
          <w:sz w:val="24"/>
          <w:szCs w:val="24"/>
        </w:rPr>
        <w:t>四级，评估标准给出</w:t>
      </w:r>
      <w:r w:rsidRPr="00AD052A">
        <w:rPr>
          <w:rFonts w:ascii="仿宋" w:eastAsia="仿宋" w:hAnsi="仿宋" w:cs="宋体"/>
          <w:color w:val="000000"/>
          <w:kern w:val="0"/>
          <w:sz w:val="24"/>
          <w:szCs w:val="24"/>
        </w:rPr>
        <w:t>A</w:t>
      </w:r>
      <w:r w:rsidRPr="00AD052A">
        <w:rPr>
          <w:rFonts w:ascii="仿宋" w:eastAsia="仿宋" w:hAnsi="仿宋" w:cs="等线"/>
          <w:color w:val="000000"/>
          <w:kern w:val="0"/>
          <w:sz w:val="24"/>
          <w:szCs w:val="24"/>
        </w:rPr>
        <w:t>、</w:t>
      </w:r>
      <w:r w:rsidRPr="00AD052A">
        <w:rPr>
          <w:rFonts w:ascii="仿宋" w:eastAsia="仿宋" w:hAnsi="仿宋" w:cs="宋体"/>
          <w:color w:val="000000"/>
          <w:kern w:val="0"/>
          <w:sz w:val="24"/>
          <w:szCs w:val="24"/>
        </w:rPr>
        <w:t>C</w:t>
      </w:r>
      <w:r w:rsidRPr="00AD052A">
        <w:rPr>
          <w:rFonts w:ascii="仿宋" w:eastAsia="仿宋" w:hAnsi="仿宋" w:cs="等线"/>
          <w:color w:val="000000"/>
          <w:kern w:val="0"/>
          <w:sz w:val="24"/>
          <w:szCs w:val="24"/>
        </w:rPr>
        <w:t>两级，介于</w:t>
      </w:r>
      <w:r w:rsidRPr="00AD052A">
        <w:rPr>
          <w:rFonts w:ascii="仿宋" w:eastAsia="仿宋" w:hAnsi="仿宋" w:cs="宋体"/>
          <w:color w:val="000000"/>
          <w:kern w:val="0"/>
          <w:sz w:val="24"/>
          <w:szCs w:val="24"/>
        </w:rPr>
        <w:t>A</w:t>
      </w:r>
      <w:r w:rsidRPr="00AD052A">
        <w:rPr>
          <w:rFonts w:ascii="仿宋" w:eastAsia="仿宋" w:hAnsi="仿宋" w:cs="等线"/>
          <w:color w:val="000000"/>
          <w:kern w:val="0"/>
          <w:sz w:val="24"/>
          <w:szCs w:val="24"/>
        </w:rPr>
        <w:t>、</w:t>
      </w:r>
      <w:r w:rsidRPr="00AD052A">
        <w:rPr>
          <w:rFonts w:ascii="仿宋" w:eastAsia="仿宋" w:hAnsi="仿宋" w:cs="宋体"/>
          <w:color w:val="000000"/>
          <w:kern w:val="0"/>
          <w:sz w:val="24"/>
          <w:szCs w:val="24"/>
        </w:rPr>
        <w:t>C</w:t>
      </w:r>
      <w:proofErr w:type="gramStart"/>
      <w:r w:rsidRPr="00AD052A">
        <w:rPr>
          <w:rFonts w:ascii="仿宋" w:eastAsia="仿宋" w:hAnsi="仿宋" w:cs="等线"/>
          <w:color w:val="000000"/>
          <w:kern w:val="0"/>
          <w:sz w:val="24"/>
          <w:szCs w:val="24"/>
        </w:rPr>
        <w:t>级之间</w:t>
      </w:r>
      <w:proofErr w:type="gramEnd"/>
      <w:r w:rsidRPr="00AD052A">
        <w:rPr>
          <w:rFonts w:ascii="仿宋" w:eastAsia="仿宋" w:hAnsi="仿宋" w:cs="等线"/>
          <w:color w:val="000000"/>
          <w:kern w:val="0"/>
          <w:sz w:val="24"/>
          <w:szCs w:val="24"/>
        </w:rPr>
        <w:t>的为</w:t>
      </w:r>
      <w:r w:rsidRPr="00AD052A">
        <w:rPr>
          <w:rFonts w:ascii="仿宋" w:eastAsia="仿宋" w:hAnsi="仿宋" w:cs="宋体"/>
          <w:color w:val="000000"/>
          <w:kern w:val="0"/>
          <w:sz w:val="24"/>
          <w:szCs w:val="24"/>
        </w:rPr>
        <w:t>B</w:t>
      </w:r>
      <w:r w:rsidRPr="00AD052A">
        <w:rPr>
          <w:rFonts w:ascii="仿宋" w:eastAsia="仿宋" w:hAnsi="仿宋" w:cs="等线"/>
          <w:color w:val="000000"/>
          <w:kern w:val="0"/>
          <w:sz w:val="24"/>
          <w:szCs w:val="24"/>
        </w:rPr>
        <w:t>级，低于</w:t>
      </w:r>
      <w:r w:rsidRPr="00AD052A">
        <w:rPr>
          <w:rFonts w:ascii="仿宋" w:eastAsia="仿宋" w:hAnsi="仿宋" w:cs="宋体"/>
          <w:color w:val="000000"/>
          <w:kern w:val="0"/>
          <w:sz w:val="24"/>
          <w:szCs w:val="24"/>
        </w:rPr>
        <w:t>C</w:t>
      </w:r>
      <w:r w:rsidRPr="00AD052A">
        <w:rPr>
          <w:rFonts w:ascii="仿宋" w:eastAsia="仿宋" w:hAnsi="仿宋" w:cs="等线"/>
          <w:color w:val="000000"/>
          <w:kern w:val="0"/>
          <w:sz w:val="24"/>
          <w:szCs w:val="24"/>
        </w:rPr>
        <w:t>级的为</w:t>
      </w:r>
      <w:r w:rsidRPr="00AD052A">
        <w:rPr>
          <w:rFonts w:ascii="仿宋" w:eastAsia="仿宋" w:hAnsi="仿宋" w:cs="宋体"/>
          <w:color w:val="000000"/>
          <w:kern w:val="0"/>
          <w:sz w:val="24"/>
          <w:szCs w:val="24"/>
        </w:rPr>
        <w:t>D</w:t>
      </w:r>
      <w:r w:rsidRPr="00AD052A">
        <w:rPr>
          <w:rFonts w:ascii="仿宋" w:eastAsia="仿宋" w:hAnsi="仿宋" w:cs="等线"/>
          <w:color w:val="000000"/>
          <w:kern w:val="0"/>
          <w:sz w:val="24"/>
          <w:szCs w:val="24"/>
        </w:rPr>
        <w:t>级。</w:t>
      </w:r>
    </w:p>
    <w:p w14:paraId="090CBE8B" w14:textId="77777777" w:rsidR="0000223B" w:rsidRPr="00AD052A" w:rsidRDefault="0000223B" w:rsidP="0000223B">
      <w:pPr>
        <w:autoSpaceDE w:val="0"/>
        <w:autoSpaceDN w:val="0"/>
        <w:adjustRightInd w:val="0"/>
        <w:snapToGrid w:val="0"/>
        <w:jc w:val="left"/>
        <w:rPr>
          <w:rFonts w:ascii="仿宋" w:eastAsia="仿宋" w:hAnsi="仿宋" w:cs="等线"/>
          <w:color w:val="000000"/>
          <w:kern w:val="0"/>
          <w:sz w:val="24"/>
          <w:szCs w:val="24"/>
        </w:rPr>
      </w:pPr>
      <w:r w:rsidRPr="00AD052A">
        <w:rPr>
          <w:rFonts w:ascii="仿宋" w:eastAsia="仿宋" w:hAnsi="仿宋" w:cs="宋体"/>
          <w:color w:val="000000"/>
          <w:kern w:val="0"/>
          <w:sz w:val="24"/>
          <w:szCs w:val="24"/>
        </w:rPr>
        <w:t>3.</w:t>
      </w:r>
      <w:r w:rsidRPr="00AD052A">
        <w:rPr>
          <w:rFonts w:ascii="仿宋" w:eastAsia="仿宋" w:hAnsi="仿宋" w:cs="等线"/>
          <w:color w:val="000000"/>
          <w:kern w:val="0"/>
          <w:sz w:val="24"/>
          <w:szCs w:val="24"/>
        </w:rPr>
        <w:t>新增学士学位授予专业审核评估结论及其标准</w:t>
      </w:r>
    </w:p>
    <w:p w14:paraId="48F694CA" w14:textId="77777777" w:rsidR="0000223B" w:rsidRPr="00AD052A" w:rsidRDefault="0000223B" w:rsidP="0000223B">
      <w:pPr>
        <w:adjustRightInd w:val="0"/>
        <w:snapToGrid w:val="0"/>
        <w:rPr>
          <w:rFonts w:ascii="仿宋" w:eastAsia="仿宋" w:hAnsi="仿宋" w:cs="等线"/>
          <w:color w:val="000000"/>
          <w:kern w:val="0"/>
          <w:sz w:val="24"/>
          <w:szCs w:val="24"/>
        </w:rPr>
      </w:pPr>
      <w:r w:rsidRPr="00AD052A">
        <w:rPr>
          <w:rFonts w:ascii="仿宋" w:eastAsia="仿宋" w:hAnsi="仿宋" w:cs="等线"/>
          <w:color w:val="000000"/>
          <w:kern w:val="0"/>
          <w:sz w:val="24"/>
          <w:szCs w:val="24"/>
        </w:rPr>
        <w:t>合格：</w:t>
      </w:r>
      <w:r w:rsidRPr="00AD052A">
        <w:rPr>
          <w:rFonts w:ascii="仿宋" w:eastAsia="仿宋" w:hAnsi="仿宋" w:cs="宋体"/>
          <w:color w:val="000000"/>
          <w:kern w:val="0"/>
          <w:sz w:val="24"/>
          <w:szCs w:val="24"/>
        </w:rPr>
        <w:t>D≤3</w:t>
      </w:r>
      <w:r w:rsidRPr="00AD052A">
        <w:rPr>
          <w:rFonts w:ascii="仿宋" w:eastAsia="仿宋" w:hAnsi="仿宋" w:cs="等线"/>
          <w:color w:val="000000"/>
          <w:kern w:val="0"/>
          <w:sz w:val="24"/>
          <w:szCs w:val="24"/>
        </w:rPr>
        <w:t>（重要指标</w:t>
      </w:r>
      <w:r w:rsidRPr="00AD052A">
        <w:rPr>
          <w:rFonts w:ascii="仿宋" w:eastAsia="仿宋" w:hAnsi="仿宋" w:cs="宋体"/>
          <w:color w:val="000000"/>
          <w:kern w:val="0"/>
          <w:sz w:val="24"/>
          <w:szCs w:val="24"/>
        </w:rPr>
        <w:t>D≤2</w:t>
      </w:r>
      <w:r w:rsidRPr="00AD052A">
        <w:rPr>
          <w:rFonts w:ascii="仿宋" w:eastAsia="仿宋" w:hAnsi="仿宋" w:cs="等线"/>
          <w:color w:val="000000"/>
          <w:kern w:val="0"/>
          <w:sz w:val="24"/>
          <w:szCs w:val="24"/>
        </w:rPr>
        <w:t>）；基本合格：</w:t>
      </w:r>
      <w:r w:rsidRPr="00AD052A">
        <w:rPr>
          <w:rFonts w:ascii="仿宋" w:eastAsia="仿宋" w:hAnsi="仿宋" w:cs="宋体"/>
          <w:color w:val="000000"/>
          <w:kern w:val="0"/>
          <w:sz w:val="24"/>
          <w:szCs w:val="24"/>
        </w:rPr>
        <w:t>D≤6</w:t>
      </w:r>
      <w:r w:rsidRPr="00AD052A">
        <w:rPr>
          <w:rFonts w:ascii="仿宋" w:eastAsia="仿宋" w:hAnsi="仿宋" w:cs="等线"/>
          <w:color w:val="000000"/>
          <w:kern w:val="0"/>
          <w:sz w:val="24"/>
          <w:szCs w:val="24"/>
        </w:rPr>
        <w:t>（重要指标</w:t>
      </w:r>
      <w:r w:rsidRPr="00AD052A">
        <w:rPr>
          <w:rFonts w:ascii="仿宋" w:eastAsia="仿宋" w:hAnsi="仿宋" w:cs="宋体"/>
          <w:color w:val="000000"/>
          <w:kern w:val="0"/>
          <w:sz w:val="24"/>
          <w:szCs w:val="24"/>
        </w:rPr>
        <w:t>D≤3</w:t>
      </w:r>
      <w:r w:rsidRPr="00AD052A">
        <w:rPr>
          <w:rFonts w:ascii="仿宋" w:eastAsia="仿宋" w:hAnsi="仿宋" w:cs="等线"/>
          <w:color w:val="000000"/>
          <w:kern w:val="0"/>
          <w:sz w:val="24"/>
          <w:szCs w:val="24"/>
        </w:rPr>
        <w:t>）；不合格：达不到基本合格标准。</w:t>
      </w:r>
    </w:p>
    <w:p w14:paraId="40530863" w14:textId="77777777" w:rsidR="004F5E72" w:rsidRPr="0000223B" w:rsidRDefault="004F5E72" w:rsidP="0000223B">
      <w:pPr>
        <w:rPr>
          <w:rFonts w:ascii="等线" w:eastAsia="等线" w:hAnsi="等线"/>
          <w:szCs w:val="21"/>
        </w:rPr>
      </w:pPr>
    </w:p>
    <w:sectPr w:rsidR="004F5E72" w:rsidRPr="0000223B" w:rsidSect="003C7888">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893F" w14:textId="77777777" w:rsidR="008728C0" w:rsidRDefault="008728C0" w:rsidP="001F634D">
      <w:r>
        <w:separator/>
      </w:r>
    </w:p>
  </w:endnote>
  <w:endnote w:type="continuationSeparator" w:id="0">
    <w:p w14:paraId="6F22D044" w14:textId="77777777" w:rsidR="008728C0" w:rsidRDefault="008728C0" w:rsidP="001F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FangSong">
    <w:altName w:val="黑体"/>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040228"/>
      <w:docPartObj>
        <w:docPartGallery w:val="Page Numbers (Bottom of Page)"/>
        <w:docPartUnique/>
      </w:docPartObj>
    </w:sdtPr>
    <w:sdtEndPr/>
    <w:sdtContent>
      <w:p w14:paraId="22C4395B" w14:textId="77777777" w:rsidR="0033013F" w:rsidRDefault="0033013F">
        <w:pPr>
          <w:pStyle w:val="a5"/>
          <w:jc w:val="center"/>
        </w:pPr>
        <w:r>
          <w:fldChar w:fldCharType="begin"/>
        </w:r>
        <w:r>
          <w:instrText>PAGE   \* MERGEFORMAT</w:instrText>
        </w:r>
        <w:r>
          <w:fldChar w:fldCharType="separate"/>
        </w:r>
        <w:r w:rsidR="00146E72" w:rsidRPr="00146E72">
          <w:rPr>
            <w:noProof/>
            <w:lang w:val="zh-CN"/>
          </w:rPr>
          <w:t>5</w:t>
        </w:r>
        <w:r>
          <w:fldChar w:fldCharType="end"/>
        </w:r>
      </w:p>
    </w:sdtContent>
  </w:sdt>
  <w:p w14:paraId="5CD922FC" w14:textId="77777777" w:rsidR="0033013F" w:rsidRDefault="00330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D79D" w14:textId="77777777" w:rsidR="008728C0" w:rsidRDefault="008728C0" w:rsidP="001F634D">
      <w:r>
        <w:separator/>
      </w:r>
    </w:p>
  </w:footnote>
  <w:footnote w:type="continuationSeparator" w:id="0">
    <w:p w14:paraId="7C403DAB" w14:textId="77777777" w:rsidR="008728C0" w:rsidRDefault="008728C0" w:rsidP="001F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C72"/>
    <w:multiLevelType w:val="hybridMultilevel"/>
    <w:tmpl w:val="2F16B110"/>
    <w:lvl w:ilvl="0" w:tplc="15B40E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0"/>
  </w:num>
  <w:num w:numId="2">
    <w:abstractNumId w:val="31"/>
  </w:num>
  <w:num w:numId="3">
    <w:abstractNumId w:val="6"/>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2"/>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8D"/>
    <w:rsid w:val="0000223B"/>
    <w:rsid w:val="00030FF0"/>
    <w:rsid w:val="000B1B57"/>
    <w:rsid w:val="000B240F"/>
    <w:rsid w:val="00146E72"/>
    <w:rsid w:val="001E041C"/>
    <w:rsid w:val="001F634D"/>
    <w:rsid w:val="0020163C"/>
    <w:rsid w:val="002026D8"/>
    <w:rsid w:val="0033013F"/>
    <w:rsid w:val="00336951"/>
    <w:rsid w:val="00396EA0"/>
    <w:rsid w:val="003C7888"/>
    <w:rsid w:val="003F6365"/>
    <w:rsid w:val="003F63D4"/>
    <w:rsid w:val="004A2548"/>
    <w:rsid w:val="004B7915"/>
    <w:rsid w:val="004C009C"/>
    <w:rsid w:val="004F5E72"/>
    <w:rsid w:val="005112DC"/>
    <w:rsid w:val="0052029C"/>
    <w:rsid w:val="005876BE"/>
    <w:rsid w:val="005B23CA"/>
    <w:rsid w:val="005B5415"/>
    <w:rsid w:val="00637E3B"/>
    <w:rsid w:val="006E3BE7"/>
    <w:rsid w:val="006E61A5"/>
    <w:rsid w:val="00720008"/>
    <w:rsid w:val="00795AC3"/>
    <w:rsid w:val="007B3E1B"/>
    <w:rsid w:val="007C618D"/>
    <w:rsid w:val="0087170B"/>
    <w:rsid w:val="008728C0"/>
    <w:rsid w:val="008D2E61"/>
    <w:rsid w:val="00A861F4"/>
    <w:rsid w:val="00AD052A"/>
    <w:rsid w:val="00B061EC"/>
    <w:rsid w:val="00BB5F8B"/>
    <w:rsid w:val="00C33A04"/>
    <w:rsid w:val="00C51798"/>
    <w:rsid w:val="00CE629F"/>
    <w:rsid w:val="00CF44CE"/>
    <w:rsid w:val="00D17D38"/>
    <w:rsid w:val="00D77B82"/>
    <w:rsid w:val="00DD0855"/>
    <w:rsid w:val="00E6740E"/>
    <w:rsid w:val="00E71128"/>
    <w:rsid w:val="00F830B8"/>
    <w:rsid w:val="00F92C0A"/>
    <w:rsid w:val="00FE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CFAB82A"/>
  <w15:docId w15:val="{6C0936EC-55B4-44F8-9256-16FE4250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F63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1F634D"/>
    <w:rPr>
      <w:sz w:val="18"/>
      <w:szCs w:val="18"/>
    </w:rPr>
  </w:style>
  <w:style w:type="paragraph" w:styleId="a5">
    <w:name w:val="footer"/>
    <w:basedOn w:val="a"/>
    <w:link w:val="a6"/>
    <w:uiPriority w:val="99"/>
    <w:unhideWhenUsed/>
    <w:qFormat/>
    <w:rsid w:val="001F634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F634D"/>
    <w:rPr>
      <w:sz w:val="18"/>
      <w:szCs w:val="18"/>
    </w:rPr>
  </w:style>
  <w:style w:type="paragraph" w:customStyle="1" w:styleId="Default">
    <w:name w:val="Default"/>
    <w:rsid w:val="001F634D"/>
    <w:pPr>
      <w:widowControl w:val="0"/>
      <w:autoSpaceDE w:val="0"/>
      <w:autoSpaceDN w:val="0"/>
      <w:adjustRightInd w:val="0"/>
    </w:pPr>
    <w:rPr>
      <w:rFonts w:ascii="FangSong" w:hAnsi="FangSong" w:cs="FangSong"/>
      <w:color w:val="000000"/>
      <w:kern w:val="0"/>
      <w:sz w:val="24"/>
      <w:szCs w:val="24"/>
    </w:rPr>
  </w:style>
  <w:style w:type="paragraph" w:styleId="a7">
    <w:name w:val="List Paragraph"/>
    <w:basedOn w:val="a"/>
    <w:uiPriority w:val="34"/>
    <w:qFormat/>
    <w:rsid w:val="001F634D"/>
    <w:pPr>
      <w:ind w:firstLineChars="200" w:firstLine="420"/>
    </w:pPr>
  </w:style>
  <w:style w:type="table" w:styleId="a8">
    <w:name w:val="Table Grid"/>
    <w:basedOn w:val="a1"/>
    <w:uiPriority w:val="59"/>
    <w:qFormat/>
    <w:rsid w:val="0033013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bin</dc:creator>
  <cp:keywords/>
  <dc:description/>
  <cp:lastModifiedBy>张斌</cp:lastModifiedBy>
  <cp:revision>2</cp:revision>
  <dcterms:created xsi:type="dcterms:W3CDTF">2019-09-16T13:49:00Z</dcterms:created>
  <dcterms:modified xsi:type="dcterms:W3CDTF">2019-09-16T13:49:00Z</dcterms:modified>
</cp:coreProperties>
</file>